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E1" w:rsidRPr="00ED2FD7" w:rsidRDefault="00ED2FD7" w:rsidP="00ED2FD7">
      <w:pPr>
        <w:jc w:val="center"/>
        <w:rPr>
          <w:b/>
          <w:sz w:val="24"/>
          <w:szCs w:val="24"/>
        </w:rPr>
      </w:pPr>
      <w:r w:rsidRPr="00ED2FD7">
        <w:rPr>
          <w:rFonts w:hint="eastAsia"/>
          <w:b/>
          <w:sz w:val="24"/>
          <w:szCs w:val="24"/>
        </w:rPr>
        <w:t>杨浦南</w:t>
      </w:r>
      <w:r w:rsidR="00A837B0">
        <w:rPr>
          <w:rFonts w:hint="eastAsia"/>
          <w:b/>
          <w:sz w:val="24"/>
          <w:szCs w:val="24"/>
        </w:rPr>
        <w:t>校</w:t>
      </w:r>
      <w:r w:rsidRPr="00ED2FD7">
        <w:rPr>
          <w:rFonts w:hint="eastAsia"/>
          <w:b/>
          <w:sz w:val="24"/>
          <w:szCs w:val="24"/>
        </w:rPr>
        <w:t>区综合大楼</w:t>
      </w:r>
      <w:r w:rsidR="00F568A7">
        <w:rPr>
          <w:rFonts w:hint="eastAsia"/>
          <w:b/>
          <w:sz w:val="24"/>
          <w:szCs w:val="24"/>
        </w:rPr>
        <w:t>部分楼层</w:t>
      </w:r>
      <w:r w:rsidR="006F248F">
        <w:rPr>
          <w:rFonts w:hint="eastAsia"/>
          <w:b/>
          <w:sz w:val="24"/>
          <w:szCs w:val="24"/>
        </w:rPr>
        <w:t>改造</w:t>
      </w:r>
      <w:r w:rsidRPr="00ED2FD7">
        <w:rPr>
          <w:rFonts w:hint="eastAsia"/>
          <w:b/>
          <w:sz w:val="24"/>
          <w:szCs w:val="24"/>
        </w:rPr>
        <w:t>工程</w:t>
      </w:r>
      <w:r>
        <w:rPr>
          <w:rFonts w:hint="eastAsia"/>
          <w:b/>
          <w:sz w:val="24"/>
          <w:szCs w:val="24"/>
        </w:rPr>
        <w:t>招标资料</w:t>
      </w:r>
    </w:p>
    <w:p w:rsidR="00ED2FD7" w:rsidRPr="00ED2FD7" w:rsidRDefault="00ED2FD7" w:rsidP="00ED2FD7">
      <w:pPr>
        <w:jc w:val="center"/>
        <w:rPr>
          <w:szCs w:val="21"/>
        </w:rPr>
      </w:pPr>
    </w:p>
    <w:p w:rsidR="00E17F61" w:rsidRPr="00E17F61" w:rsidRDefault="00ED2FD7" w:rsidP="00E17F61">
      <w:pPr>
        <w:snapToGrid w:val="0"/>
        <w:spacing w:line="300" w:lineRule="auto"/>
        <w:rPr>
          <w:rFonts w:ascii="宋体" w:eastAsia="宋体" w:hAnsi="宋体" w:cs="Times New Roman"/>
          <w:kern w:val="0"/>
          <w:szCs w:val="21"/>
        </w:rPr>
      </w:pPr>
      <w:r w:rsidRPr="00E17F61">
        <w:rPr>
          <w:rFonts w:hint="eastAsia"/>
          <w:szCs w:val="21"/>
        </w:rPr>
        <w:t>一、项目名称：</w:t>
      </w:r>
      <w:r w:rsidR="00E17F61" w:rsidRPr="00E17F61">
        <w:rPr>
          <w:rFonts w:hint="eastAsia"/>
          <w:szCs w:val="21"/>
        </w:rPr>
        <w:t>标段</w:t>
      </w:r>
      <w:r w:rsidR="00E17F61" w:rsidRPr="00E17F61">
        <w:rPr>
          <w:rFonts w:hint="eastAsia"/>
          <w:szCs w:val="21"/>
        </w:rPr>
        <w:t>1</w:t>
      </w:r>
      <w:r w:rsidR="00E17F61" w:rsidRPr="00E17F61">
        <w:rPr>
          <w:rFonts w:hint="eastAsia"/>
          <w:szCs w:val="21"/>
        </w:rPr>
        <w:t>：</w:t>
      </w:r>
      <w:r w:rsidR="00E17F61" w:rsidRPr="00E17F61">
        <w:rPr>
          <w:rFonts w:ascii="Calibri" w:eastAsia="宋体" w:hAnsi="Calibri" w:cs="Times New Roman" w:hint="eastAsia"/>
          <w:kern w:val="0"/>
          <w:szCs w:val="21"/>
        </w:rPr>
        <w:t>综合大楼</w:t>
      </w:r>
      <w:r w:rsidR="00E17F61" w:rsidRPr="00E17F61">
        <w:rPr>
          <w:rFonts w:ascii="Calibri" w:eastAsia="宋体" w:hAnsi="Calibri" w:cs="Times New Roman" w:hint="eastAsia"/>
          <w:kern w:val="0"/>
          <w:szCs w:val="21"/>
        </w:rPr>
        <w:t>5</w:t>
      </w:r>
      <w:r w:rsidR="00E17F61" w:rsidRPr="00E17F61">
        <w:rPr>
          <w:rFonts w:ascii="Calibri" w:eastAsia="宋体" w:hAnsi="Calibri" w:cs="Times New Roman" w:hint="eastAsia"/>
          <w:kern w:val="0"/>
          <w:szCs w:val="21"/>
        </w:rPr>
        <w:t>层</w:t>
      </w:r>
      <w:r w:rsidR="00E17F61" w:rsidRPr="00E17F61">
        <w:rPr>
          <w:rFonts w:ascii="宋体" w:eastAsia="宋体" w:hAnsi="宋体" w:cs="Times New Roman" w:hint="eastAsia"/>
          <w:kern w:val="0"/>
          <w:szCs w:val="21"/>
        </w:rPr>
        <w:t>改造工程。</w:t>
      </w:r>
    </w:p>
    <w:p w:rsidR="00E17F61" w:rsidRPr="00B0715D" w:rsidRDefault="00E17F61" w:rsidP="00E17F61">
      <w:pPr>
        <w:snapToGrid w:val="0"/>
        <w:spacing w:line="300" w:lineRule="auto"/>
        <w:rPr>
          <w:rFonts w:ascii="宋体" w:eastAsia="宋体" w:hAnsi="宋体" w:cs="Times New Roman"/>
          <w:kern w:val="0"/>
          <w:szCs w:val="21"/>
        </w:rPr>
      </w:pPr>
      <w:r>
        <w:rPr>
          <w:rFonts w:ascii="宋体" w:eastAsia="宋体" w:hAnsi="宋体" w:cs="Times New Roman" w:hint="eastAsia"/>
          <w:kern w:val="0"/>
          <w:szCs w:val="21"/>
        </w:rPr>
        <w:t xml:space="preserve">              </w:t>
      </w:r>
      <w:r>
        <w:rPr>
          <w:rFonts w:hint="eastAsia"/>
          <w:szCs w:val="21"/>
        </w:rPr>
        <w:t>标段</w:t>
      </w:r>
      <w:r>
        <w:rPr>
          <w:rFonts w:hint="eastAsia"/>
          <w:szCs w:val="21"/>
        </w:rPr>
        <w:t>2</w:t>
      </w:r>
      <w:r>
        <w:rPr>
          <w:rFonts w:hint="eastAsia"/>
          <w:szCs w:val="21"/>
        </w:rPr>
        <w:t>：</w:t>
      </w:r>
      <w:r w:rsidRPr="00ED2FD7">
        <w:rPr>
          <w:rFonts w:ascii="Calibri" w:eastAsia="宋体" w:hAnsi="Calibri" w:cs="Times New Roman" w:hint="eastAsia"/>
          <w:kern w:val="0"/>
          <w:szCs w:val="21"/>
        </w:rPr>
        <w:t>综合</w:t>
      </w:r>
      <w:r>
        <w:rPr>
          <w:rFonts w:ascii="Calibri" w:eastAsia="宋体" w:hAnsi="Calibri" w:cs="Times New Roman" w:hint="eastAsia"/>
          <w:kern w:val="0"/>
          <w:szCs w:val="21"/>
        </w:rPr>
        <w:t>大</w:t>
      </w:r>
      <w:r w:rsidRPr="00ED2FD7">
        <w:rPr>
          <w:rFonts w:ascii="Calibri" w:eastAsia="宋体" w:hAnsi="Calibri" w:cs="Times New Roman" w:hint="eastAsia"/>
          <w:kern w:val="0"/>
          <w:szCs w:val="21"/>
        </w:rPr>
        <w:t>楼</w:t>
      </w:r>
      <w:r>
        <w:rPr>
          <w:rFonts w:ascii="Calibri" w:eastAsia="宋体" w:hAnsi="Calibri" w:cs="Times New Roman" w:hint="eastAsia"/>
          <w:kern w:val="0"/>
          <w:szCs w:val="21"/>
        </w:rPr>
        <w:t>6</w:t>
      </w:r>
      <w:r>
        <w:rPr>
          <w:rFonts w:ascii="Calibri" w:eastAsia="宋体" w:hAnsi="Calibri" w:cs="Times New Roman" w:hint="eastAsia"/>
          <w:kern w:val="0"/>
          <w:szCs w:val="21"/>
        </w:rPr>
        <w:t>层</w:t>
      </w:r>
      <w:r>
        <w:rPr>
          <w:rFonts w:ascii="宋体" w:eastAsia="宋体" w:hAnsi="宋体" w:cs="Times New Roman" w:hint="eastAsia"/>
          <w:kern w:val="0"/>
          <w:szCs w:val="21"/>
        </w:rPr>
        <w:t>改造</w:t>
      </w:r>
      <w:r w:rsidRPr="00B0715D">
        <w:rPr>
          <w:rFonts w:ascii="宋体" w:eastAsia="宋体" w:hAnsi="宋体" w:cs="Times New Roman" w:hint="eastAsia"/>
          <w:kern w:val="0"/>
          <w:szCs w:val="21"/>
        </w:rPr>
        <w:t>工程。</w:t>
      </w:r>
    </w:p>
    <w:p w:rsidR="00E17F61" w:rsidRPr="00397256" w:rsidRDefault="00E17F61" w:rsidP="00E17F61">
      <w:pPr>
        <w:snapToGrid w:val="0"/>
        <w:spacing w:line="300" w:lineRule="auto"/>
        <w:ind w:firstLineChars="700" w:firstLine="1470"/>
        <w:rPr>
          <w:rFonts w:ascii="宋体" w:eastAsia="宋体" w:hAnsi="宋体" w:cs="Times New Roman"/>
          <w:kern w:val="0"/>
          <w:szCs w:val="21"/>
        </w:rPr>
      </w:pPr>
      <w:r>
        <w:rPr>
          <w:rFonts w:hint="eastAsia"/>
          <w:szCs w:val="21"/>
        </w:rPr>
        <w:t>标段</w:t>
      </w:r>
      <w:r>
        <w:rPr>
          <w:rFonts w:hint="eastAsia"/>
          <w:szCs w:val="21"/>
        </w:rPr>
        <w:t>3</w:t>
      </w:r>
      <w:r>
        <w:rPr>
          <w:rFonts w:hint="eastAsia"/>
          <w:szCs w:val="21"/>
        </w:rPr>
        <w:t>：</w:t>
      </w:r>
      <w:r w:rsidRPr="00ED2FD7">
        <w:rPr>
          <w:rFonts w:ascii="Calibri" w:eastAsia="宋体" w:hAnsi="Calibri" w:cs="Times New Roman" w:hint="eastAsia"/>
          <w:kern w:val="0"/>
          <w:szCs w:val="21"/>
        </w:rPr>
        <w:t>综合</w:t>
      </w:r>
      <w:r>
        <w:rPr>
          <w:rFonts w:ascii="Calibri" w:eastAsia="宋体" w:hAnsi="Calibri" w:cs="Times New Roman" w:hint="eastAsia"/>
          <w:kern w:val="0"/>
          <w:szCs w:val="21"/>
        </w:rPr>
        <w:t>大</w:t>
      </w:r>
      <w:r w:rsidRPr="00ED2FD7">
        <w:rPr>
          <w:rFonts w:ascii="Calibri" w:eastAsia="宋体" w:hAnsi="Calibri" w:cs="Times New Roman" w:hint="eastAsia"/>
          <w:kern w:val="0"/>
          <w:szCs w:val="21"/>
        </w:rPr>
        <w:t>楼</w:t>
      </w:r>
      <w:r>
        <w:rPr>
          <w:rFonts w:ascii="Calibri" w:eastAsia="宋体" w:hAnsi="Calibri" w:cs="Times New Roman" w:hint="eastAsia"/>
          <w:kern w:val="0"/>
          <w:szCs w:val="21"/>
        </w:rPr>
        <w:t>7</w:t>
      </w:r>
      <w:r>
        <w:rPr>
          <w:rFonts w:ascii="Calibri" w:eastAsia="宋体" w:hAnsi="Calibri" w:cs="Times New Roman" w:hint="eastAsia"/>
          <w:kern w:val="0"/>
          <w:szCs w:val="21"/>
        </w:rPr>
        <w:t>层</w:t>
      </w:r>
      <w:bookmarkStart w:id="0" w:name="_GoBack"/>
      <w:bookmarkEnd w:id="0"/>
      <w:r>
        <w:rPr>
          <w:rFonts w:ascii="宋体" w:eastAsia="宋体" w:hAnsi="宋体" w:cs="Times New Roman" w:hint="eastAsia"/>
          <w:kern w:val="0"/>
          <w:szCs w:val="21"/>
        </w:rPr>
        <w:t>改造</w:t>
      </w:r>
      <w:r w:rsidRPr="00B0715D">
        <w:rPr>
          <w:rFonts w:ascii="宋体" w:eastAsia="宋体" w:hAnsi="宋体" w:cs="Times New Roman" w:hint="eastAsia"/>
          <w:kern w:val="0"/>
          <w:szCs w:val="21"/>
        </w:rPr>
        <w:t>工程。</w:t>
      </w:r>
    </w:p>
    <w:p w:rsidR="00ED2FD7" w:rsidRPr="00ED2FD7" w:rsidRDefault="00ED2FD7" w:rsidP="00E17F61">
      <w:pPr>
        <w:snapToGrid w:val="0"/>
        <w:spacing w:line="300" w:lineRule="auto"/>
        <w:rPr>
          <w:szCs w:val="21"/>
        </w:rPr>
      </w:pPr>
      <w:r w:rsidRPr="00ED2FD7">
        <w:rPr>
          <w:rFonts w:hint="eastAsia"/>
          <w:szCs w:val="21"/>
        </w:rPr>
        <w:t>二、项目地址：平凉路</w:t>
      </w:r>
      <w:r w:rsidRPr="00B0715D">
        <w:rPr>
          <w:rFonts w:ascii="宋体" w:eastAsia="宋体" w:hAnsi="宋体" w:hint="eastAsia"/>
          <w:szCs w:val="21"/>
        </w:rPr>
        <w:t>2103号</w:t>
      </w:r>
      <w:r w:rsidRPr="00ED2FD7">
        <w:rPr>
          <w:rFonts w:hint="eastAsia"/>
          <w:szCs w:val="21"/>
        </w:rPr>
        <w:t>。</w:t>
      </w:r>
    </w:p>
    <w:p w:rsidR="00ED2FD7" w:rsidRPr="00ED2FD7" w:rsidRDefault="00ED2FD7" w:rsidP="00ED2FD7">
      <w:pPr>
        <w:spacing w:line="300" w:lineRule="auto"/>
        <w:rPr>
          <w:szCs w:val="21"/>
        </w:rPr>
      </w:pPr>
      <w:r w:rsidRPr="00ED2FD7">
        <w:rPr>
          <w:rFonts w:hint="eastAsia"/>
          <w:szCs w:val="21"/>
        </w:rPr>
        <w:t>三、工程概况：</w:t>
      </w:r>
    </w:p>
    <w:p w:rsidR="00ED2FD7" w:rsidRDefault="00E17F61" w:rsidP="00ED2FD7">
      <w:pPr>
        <w:spacing w:line="300" w:lineRule="auto"/>
        <w:ind w:firstLine="405"/>
        <w:rPr>
          <w:szCs w:val="21"/>
        </w:rPr>
      </w:pPr>
      <w:r w:rsidRPr="00ED2FD7">
        <w:rPr>
          <w:rFonts w:hint="eastAsia"/>
          <w:szCs w:val="21"/>
        </w:rPr>
        <w:t>主要内容是</w:t>
      </w:r>
      <w:r>
        <w:rPr>
          <w:rFonts w:hint="eastAsia"/>
          <w:szCs w:val="21"/>
        </w:rPr>
        <w:t>走道、办公区域及实验室的装修和安装。</w:t>
      </w:r>
    </w:p>
    <w:p w:rsidR="00ED2FD7" w:rsidRDefault="00ED2FD7" w:rsidP="00ED2FD7">
      <w:pPr>
        <w:spacing w:line="300" w:lineRule="auto"/>
        <w:rPr>
          <w:szCs w:val="21"/>
        </w:rPr>
      </w:pPr>
      <w:r>
        <w:rPr>
          <w:rFonts w:hint="eastAsia"/>
          <w:szCs w:val="21"/>
        </w:rPr>
        <w:t>四、主要施工内容</w:t>
      </w:r>
    </w:p>
    <w:p w:rsidR="00ED2FD7" w:rsidRDefault="00ED2FD7" w:rsidP="00ED2FD7">
      <w:pPr>
        <w:spacing w:line="300" w:lineRule="auto"/>
        <w:ind w:firstLine="405"/>
        <w:rPr>
          <w:szCs w:val="21"/>
        </w:rPr>
      </w:pPr>
      <w:r>
        <w:rPr>
          <w:rFonts w:hint="eastAsia"/>
          <w:szCs w:val="21"/>
        </w:rPr>
        <w:t>见平面图和工程量清单</w:t>
      </w:r>
    </w:p>
    <w:p w:rsidR="00ED2FD7" w:rsidRDefault="00ED2FD7" w:rsidP="00ED2FD7">
      <w:pPr>
        <w:spacing w:line="300" w:lineRule="auto"/>
        <w:rPr>
          <w:szCs w:val="21"/>
        </w:rPr>
      </w:pPr>
      <w:r>
        <w:rPr>
          <w:rFonts w:hint="eastAsia"/>
          <w:szCs w:val="21"/>
        </w:rPr>
        <w:t>五、招标形式及有关约定：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w:t>
      </w:r>
      <w:r w:rsidR="00A837B0">
        <w:rPr>
          <w:rFonts w:ascii="宋体" w:eastAsia="宋体" w:hAnsi="宋体" w:hint="eastAsia"/>
          <w:szCs w:val="21"/>
        </w:rPr>
        <w:t>校内公开招标</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1）报价采用清单报价。</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2）投标报价说明</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A．工程量清单中提供之数量不得修改，所投标的综合单价应包括人工费、材料费、机械费、管理费、</w:t>
      </w:r>
      <w:proofErr w:type="gramStart"/>
      <w:r w:rsidRPr="00B0715D">
        <w:rPr>
          <w:rFonts w:ascii="宋体" w:eastAsia="宋体" w:hAnsi="宋体" w:hint="eastAsia"/>
          <w:szCs w:val="21"/>
        </w:rPr>
        <w:t>规</w:t>
      </w:r>
      <w:proofErr w:type="gramEnd"/>
      <w:r w:rsidRPr="00B0715D">
        <w:rPr>
          <w:rFonts w:ascii="宋体" w:eastAsia="宋体" w:hAnsi="宋体" w:hint="eastAsia"/>
          <w:szCs w:val="21"/>
        </w:rPr>
        <w:t>费、税金及投标人的期望利润等，并应综合考虑到现场条件、材料及机械价格波动、风险等一切因素</w:t>
      </w:r>
      <w:r w:rsidR="00723631">
        <w:rPr>
          <w:rFonts w:ascii="宋体" w:eastAsia="宋体" w:hAnsi="宋体" w:hint="eastAsia"/>
          <w:szCs w:val="21"/>
        </w:rPr>
        <w:t>（人工按学校规定单价报价</w:t>
      </w:r>
      <w:r w:rsidR="00A837B0">
        <w:rPr>
          <w:rFonts w:ascii="宋体" w:eastAsia="宋体" w:hAnsi="宋体" w:hint="eastAsia"/>
          <w:szCs w:val="21"/>
        </w:rPr>
        <w:t>，即：普工85元/天，技工105元/天；</w:t>
      </w:r>
      <w:r w:rsidR="00723631">
        <w:rPr>
          <w:rFonts w:ascii="宋体" w:eastAsia="宋体" w:hAnsi="宋体" w:hint="eastAsia"/>
          <w:szCs w:val="21"/>
        </w:rPr>
        <w:t>费率按学校规定费率报价，</w:t>
      </w:r>
      <w:r w:rsidR="00A837B0">
        <w:rPr>
          <w:rFonts w:ascii="宋体" w:eastAsia="宋体" w:hAnsi="宋体" w:hint="eastAsia"/>
          <w:szCs w:val="21"/>
        </w:rPr>
        <w:t>即：装饰综合费率4%，安装综合费率32%；</w:t>
      </w:r>
      <w:r w:rsidR="00723631">
        <w:rPr>
          <w:rFonts w:ascii="宋体" w:eastAsia="宋体" w:hAnsi="宋体" w:hint="eastAsia"/>
          <w:szCs w:val="21"/>
        </w:rPr>
        <w:t>不得变更）</w:t>
      </w:r>
      <w:r w:rsidRPr="00B0715D">
        <w:rPr>
          <w:rFonts w:ascii="宋体" w:eastAsia="宋体" w:hAnsi="宋体" w:hint="eastAsia"/>
          <w:szCs w:val="21"/>
        </w:rPr>
        <w:t>。</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B．投标单位应按</w:t>
      </w:r>
      <w:r w:rsidR="00A837B0">
        <w:rPr>
          <w:rFonts w:ascii="宋体" w:eastAsia="宋体" w:hAnsi="宋体" w:hint="eastAsia"/>
          <w:szCs w:val="21"/>
        </w:rPr>
        <w:t>招标</w:t>
      </w:r>
      <w:r w:rsidRPr="00B0715D">
        <w:rPr>
          <w:rFonts w:ascii="宋体" w:eastAsia="宋体" w:hAnsi="宋体" w:hint="eastAsia"/>
          <w:szCs w:val="21"/>
        </w:rPr>
        <w:t>单位提供的工程量清单计算工程项目的单价和合价。工程量清单中的每一项均需计算填写单价和合价，投标单位没有填写单价和合价的项目将不予支付，并认为此项费用已包括在工程量清单的其他单价和合价中。</w:t>
      </w:r>
    </w:p>
    <w:p w:rsidR="0044352E" w:rsidRPr="00B0715D" w:rsidRDefault="00ED2FD7" w:rsidP="0044352E">
      <w:pPr>
        <w:spacing w:line="300" w:lineRule="auto"/>
        <w:ind w:firstLineChars="50" w:firstLine="105"/>
        <w:rPr>
          <w:rFonts w:ascii="宋体" w:eastAsia="宋体" w:hAnsi="宋体"/>
          <w:szCs w:val="21"/>
        </w:rPr>
      </w:pPr>
      <w:r w:rsidRPr="00B0715D">
        <w:rPr>
          <w:rFonts w:ascii="宋体" w:eastAsia="宋体" w:hAnsi="宋体" w:hint="eastAsia"/>
          <w:szCs w:val="21"/>
        </w:rPr>
        <w:t>C.</w:t>
      </w:r>
      <w:r w:rsidRPr="00B0715D">
        <w:rPr>
          <w:rFonts w:ascii="宋体" w:eastAsia="宋体" w:hAnsi="宋体" w:hint="eastAsia"/>
          <w:szCs w:val="21"/>
        </w:rPr>
        <w:tab/>
      </w:r>
      <w:r w:rsidR="0044352E">
        <w:rPr>
          <w:rFonts w:ascii="宋体" w:eastAsia="宋体" w:hAnsi="宋体" w:cs="Times New Roman" w:hint="eastAsia"/>
          <w:kern w:val="0"/>
          <w:szCs w:val="21"/>
        </w:rPr>
        <w:t>投标总价为分部分项工程量清单、措施项目清单及其他项目清单报价之和。</w:t>
      </w:r>
    </w:p>
    <w:p w:rsidR="00ED2FD7" w:rsidRPr="00ED2FD7" w:rsidRDefault="00ED2FD7" w:rsidP="0044352E">
      <w:pPr>
        <w:spacing w:line="300" w:lineRule="auto"/>
        <w:ind w:firstLineChars="50" w:firstLine="105"/>
        <w:rPr>
          <w:b/>
          <w:kern w:val="0"/>
          <w:szCs w:val="21"/>
        </w:rPr>
      </w:pPr>
      <w:r w:rsidRPr="00B0715D">
        <w:rPr>
          <w:rFonts w:ascii="宋体" w:eastAsia="宋体" w:hAnsi="宋体" w:hint="eastAsia"/>
          <w:szCs w:val="21"/>
        </w:rPr>
        <w:t>D．</w:t>
      </w:r>
      <w:r w:rsidRPr="00B0715D">
        <w:rPr>
          <w:rFonts w:ascii="宋体" w:eastAsia="宋体" w:hAnsi="宋体" w:hint="eastAsia"/>
          <w:kern w:val="0"/>
          <w:szCs w:val="21"/>
        </w:rPr>
        <w:t>本工程招标文件（包括提供的附件）；提供的工程量清单、有关图纸及其它资料和施工现场条件；参照定额：</w:t>
      </w:r>
      <w:r w:rsidRPr="00B0715D">
        <w:rPr>
          <w:rFonts w:ascii="宋体" w:eastAsia="宋体" w:hAnsi="宋体"/>
          <w:kern w:val="0"/>
          <w:szCs w:val="21"/>
        </w:rPr>
        <w:t>《上海市</w:t>
      </w:r>
      <w:r w:rsidRPr="00B0715D">
        <w:rPr>
          <w:rFonts w:ascii="宋体" w:eastAsia="宋体" w:hAnsi="宋体" w:hint="eastAsia"/>
          <w:kern w:val="0"/>
          <w:szCs w:val="21"/>
        </w:rPr>
        <w:t>建筑</w:t>
      </w:r>
      <w:r w:rsidR="00A45744">
        <w:rPr>
          <w:rFonts w:ascii="宋体" w:eastAsia="宋体" w:hAnsi="宋体" w:hint="eastAsia"/>
          <w:kern w:val="0"/>
          <w:szCs w:val="21"/>
        </w:rPr>
        <w:t>与装饰</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）》《上海市</w:t>
      </w:r>
      <w:r w:rsidRPr="00B0715D">
        <w:rPr>
          <w:rFonts w:ascii="宋体" w:eastAsia="宋体" w:hAnsi="宋体" w:hint="eastAsia"/>
          <w:kern w:val="0"/>
          <w:szCs w:val="21"/>
        </w:rPr>
        <w:t>安装</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w:t>
      </w:r>
      <w:r w:rsidRPr="00B0715D">
        <w:rPr>
          <w:rFonts w:ascii="宋体" w:eastAsia="宋体" w:hAnsi="宋体" w:hint="eastAsia"/>
          <w:kern w:val="0"/>
          <w:szCs w:val="21"/>
        </w:rPr>
        <w:t>等相应2000定额及有关相应费率。上述定额中没有的子目可套用或参照上海市其他专业定额。自编的补充定额须附详细的单位估价表，估价表中所列的内容、数量、</w:t>
      </w:r>
      <w:r w:rsidRPr="00175DE1">
        <w:rPr>
          <w:rFonts w:hint="eastAsia"/>
          <w:kern w:val="0"/>
          <w:szCs w:val="21"/>
        </w:rPr>
        <w:t>单价等须与实际情况相符，损耗系统的考虑必须符合国家定额的规定。</w:t>
      </w:r>
    </w:p>
    <w:p w:rsidR="00B0715D" w:rsidRPr="00B0715D" w:rsidRDefault="00B0715D" w:rsidP="00656720">
      <w:pPr>
        <w:snapToGrid w:val="0"/>
        <w:spacing w:line="300" w:lineRule="auto"/>
        <w:ind w:firstLineChars="50" w:firstLine="105"/>
        <w:rPr>
          <w:kern w:val="0"/>
          <w:szCs w:val="21"/>
        </w:rPr>
      </w:pPr>
      <w:r w:rsidRPr="00B0715D">
        <w:rPr>
          <w:rFonts w:ascii="宋体" w:eastAsia="宋体" w:hAnsi="宋体" w:hint="eastAsia"/>
          <w:szCs w:val="21"/>
        </w:rPr>
        <w:t>E．</w:t>
      </w:r>
      <w:r w:rsidRPr="00B0715D">
        <w:rPr>
          <w:rFonts w:hint="eastAsia"/>
          <w:kern w:val="0"/>
          <w:szCs w:val="21"/>
        </w:rPr>
        <w:t>措施费项目是为完成本项目施工，在施工前和施工过程中、生活、安全等方面的非工程实体项目。该部分费用由各投标人根据提供的有关资料及现场条件结合自身实力和施工方案、施工机械等自主报价包干使用。措施费报价要求：</w:t>
      </w:r>
      <w:r w:rsidRPr="00175DE1">
        <w:rPr>
          <w:rFonts w:hint="eastAsia"/>
          <w:kern w:val="0"/>
          <w:szCs w:val="21"/>
        </w:rPr>
        <w:t>投标人应考虑本工程具体情况，实事求是填报，一旦成交，包干使用。各项目内容均指措施</w:t>
      </w:r>
      <w:proofErr w:type="gramStart"/>
      <w:r w:rsidRPr="00175DE1">
        <w:rPr>
          <w:rFonts w:hint="eastAsia"/>
          <w:kern w:val="0"/>
          <w:szCs w:val="21"/>
        </w:rPr>
        <w:t>费相应</w:t>
      </w:r>
      <w:proofErr w:type="gramEnd"/>
      <w:r w:rsidRPr="00175DE1">
        <w:rPr>
          <w:rFonts w:hint="eastAsia"/>
          <w:kern w:val="0"/>
          <w:szCs w:val="21"/>
        </w:rPr>
        <w:t>条款规定范围并结合本招标文件要求，所预计发生的费用。投标人应综合考虑本工程指定金额（如果有）内容部分管理费、配合费，一旦成交，无论指定金额内容包括数量发生何种变动，管理费及配合费一律包干，不予调整。投标人在对环境保护、文明施工、安全施工、临时设施部分的措施费报价时，应按照招标文件的报价要求，结合投标人在本工程项目中所采用的施工组织设计、开列明细清单进行报价，以下细目仅供参考（但不仅限于此）：文明施工与环境保护：安全警示标志牌；现场围栏；各类图板；企业标志；场容场貌；材料堆放；现场防火；其他相关的文明施工与</w:t>
      </w:r>
      <w:r w:rsidRPr="00175DE1">
        <w:rPr>
          <w:rFonts w:hint="eastAsia"/>
          <w:kern w:val="0"/>
          <w:szCs w:val="21"/>
        </w:rPr>
        <w:lastRenderedPageBreak/>
        <w:t>环境保护措施。临时设施：现场办公生活设施；施工现场临时用电；其他相关的临时设施措施。安全施工：操作平台防护；操作平台交叉作业；作业人员必要的安全防护用品；其他相关的安全施工措施。投标人措施费报价内容不仅限于投标文件提供的“措施费清单”所列项目内容，投标人应根据本工程具体情况，根据提供的有关资料及现场条件结合自身实力和施工方案、施工机械等自主报价包干使用。</w:t>
      </w:r>
      <w:r w:rsidRPr="00B0715D">
        <w:rPr>
          <w:rFonts w:hint="eastAsia"/>
          <w:kern w:val="0"/>
          <w:szCs w:val="21"/>
        </w:rPr>
        <w:t>一旦成交，不论实际情况与投标人的估计有多大出入，亦不论设计变更与否，该部分价款一律不予调整。</w:t>
      </w:r>
    </w:p>
    <w:p w:rsidR="00B0715D" w:rsidRPr="00175DE1" w:rsidRDefault="00B0715D" w:rsidP="00656720">
      <w:pPr>
        <w:snapToGrid w:val="0"/>
        <w:spacing w:line="300" w:lineRule="auto"/>
        <w:rPr>
          <w:kern w:val="0"/>
          <w:szCs w:val="21"/>
        </w:rPr>
      </w:pPr>
      <w:r>
        <w:rPr>
          <w:rFonts w:ascii="宋体" w:eastAsia="宋体" w:hAnsi="宋体" w:hint="eastAsia"/>
          <w:szCs w:val="21"/>
        </w:rPr>
        <w:t>3）本工程投标时采用上海市建筑建材业市场管理总站月发布的</w:t>
      </w:r>
      <w:r w:rsidRPr="00B0715D">
        <w:rPr>
          <w:rFonts w:ascii="宋体" w:eastAsia="宋体" w:hAnsi="宋体" w:hint="eastAsia"/>
          <w:szCs w:val="21"/>
        </w:rPr>
        <w:t>《</w:t>
      </w:r>
      <w:r>
        <w:rPr>
          <w:rFonts w:ascii="宋体" w:eastAsia="宋体" w:hAnsi="宋体" w:hint="eastAsia"/>
          <w:szCs w:val="21"/>
        </w:rPr>
        <w:t>上海市2013年5月建设工程价格市场信息</w:t>
      </w:r>
      <w:r w:rsidRPr="00175DE1">
        <w:rPr>
          <w:rFonts w:hint="eastAsia"/>
          <w:kern w:val="0"/>
          <w:szCs w:val="21"/>
        </w:rPr>
        <w:t>》</w:t>
      </w:r>
      <w:r>
        <w:rPr>
          <w:rFonts w:hint="eastAsia"/>
          <w:kern w:val="0"/>
          <w:szCs w:val="21"/>
        </w:rPr>
        <w:t>。</w:t>
      </w:r>
    </w:p>
    <w:p w:rsidR="00B0715D" w:rsidRDefault="009B1C73" w:rsidP="00656720">
      <w:pPr>
        <w:spacing w:line="300" w:lineRule="auto"/>
        <w:rPr>
          <w:rFonts w:ascii="宋体" w:eastAsia="宋体" w:hAnsi="宋体"/>
          <w:szCs w:val="21"/>
        </w:rPr>
      </w:pPr>
      <w:r>
        <w:rPr>
          <w:rFonts w:ascii="宋体" w:eastAsia="宋体" w:hAnsi="宋体" w:hint="eastAsia"/>
          <w:szCs w:val="21"/>
        </w:rPr>
        <w:t>4</w:t>
      </w:r>
      <w:r w:rsidR="00B0715D">
        <w:rPr>
          <w:rFonts w:ascii="宋体" w:eastAsia="宋体" w:hAnsi="宋体" w:hint="eastAsia"/>
          <w:szCs w:val="21"/>
        </w:rPr>
        <w:t>）施工工期：2013年7月1</w:t>
      </w:r>
      <w:r w:rsidR="0044352E">
        <w:rPr>
          <w:rFonts w:ascii="宋体" w:eastAsia="宋体" w:hAnsi="宋体" w:hint="eastAsia"/>
          <w:szCs w:val="21"/>
        </w:rPr>
        <w:t>8</w:t>
      </w:r>
      <w:r w:rsidR="00B0715D">
        <w:rPr>
          <w:rFonts w:ascii="宋体" w:eastAsia="宋体" w:hAnsi="宋体" w:hint="eastAsia"/>
          <w:szCs w:val="21"/>
        </w:rPr>
        <w:t>日至2013年8月</w:t>
      </w:r>
      <w:r w:rsidR="0044352E">
        <w:rPr>
          <w:rFonts w:ascii="宋体" w:eastAsia="宋体" w:hAnsi="宋体" w:hint="eastAsia"/>
          <w:szCs w:val="21"/>
        </w:rPr>
        <w:t>25</w:t>
      </w:r>
      <w:r w:rsidR="00B0715D">
        <w:rPr>
          <w:rFonts w:ascii="宋体" w:eastAsia="宋体" w:hAnsi="宋体" w:hint="eastAsia"/>
          <w:szCs w:val="21"/>
        </w:rPr>
        <w:t>日。工程保修期一年。</w:t>
      </w:r>
    </w:p>
    <w:p w:rsidR="00B0715D" w:rsidRDefault="009B1C73" w:rsidP="00656720">
      <w:pPr>
        <w:spacing w:line="300" w:lineRule="auto"/>
        <w:rPr>
          <w:rFonts w:ascii="宋体" w:eastAsia="宋体" w:hAnsi="宋体"/>
          <w:szCs w:val="21"/>
        </w:rPr>
      </w:pPr>
      <w:r>
        <w:rPr>
          <w:rFonts w:ascii="宋体" w:eastAsia="宋体" w:hAnsi="宋体" w:hint="eastAsia"/>
          <w:szCs w:val="21"/>
        </w:rPr>
        <w:t>5</w:t>
      </w:r>
      <w:r w:rsidR="00B0715D">
        <w:rPr>
          <w:rFonts w:ascii="宋体" w:eastAsia="宋体" w:hAnsi="宋体" w:hint="eastAsia"/>
          <w:szCs w:val="21"/>
        </w:rPr>
        <w:t>）</w:t>
      </w:r>
      <w:r w:rsidR="004771B4">
        <w:rPr>
          <w:rFonts w:ascii="宋体" w:eastAsia="宋体" w:hAnsi="宋体" w:hint="eastAsia"/>
          <w:szCs w:val="21"/>
        </w:rPr>
        <w:t>施工人员不能住在校区内。</w:t>
      </w:r>
    </w:p>
    <w:p w:rsidR="004771B4" w:rsidRDefault="009B1C73" w:rsidP="00656720">
      <w:pPr>
        <w:spacing w:line="300" w:lineRule="auto"/>
        <w:rPr>
          <w:rFonts w:ascii="宋体" w:eastAsia="宋体" w:hAnsi="宋体"/>
          <w:szCs w:val="21"/>
        </w:rPr>
      </w:pPr>
      <w:r>
        <w:rPr>
          <w:rFonts w:ascii="宋体" w:eastAsia="宋体" w:hAnsi="宋体" w:hint="eastAsia"/>
          <w:szCs w:val="21"/>
        </w:rPr>
        <w:t>6</w:t>
      </w:r>
      <w:r w:rsidR="00A45744">
        <w:rPr>
          <w:rFonts w:ascii="宋体" w:eastAsia="宋体" w:hAnsi="宋体" w:hint="eastAsia"/>
          <w:szCs w:val="21"/>
        </w:rPr>
        <w:t>）本工程项目质量目标为</w:t>
      </w:r>
      <w:r w:rsidR="004771B4">
        <w:rPr>
          <w:rFonts w:ascii="宋体" w:eastAsia="宋体" w:hAnsi="宋体" w:hint="eastAsia"/>
          <w:szCs w:val="21"/>
        </w:rPr>
        <w:t>一次性验收合格。</w:t>
      </w:r>
    </w:p>
    <w:p w:rsidR="00442EA5" w:rsidRDefault="009B1C73" w:rsidP="00656720">
      <w:pPr>
        <w:spacing w:line="300" w:lineRule="auto"/>
        <w:rPr>
          <w:rFonts w:ascii="宋体" w:eastAsia="宋体" w:hAnsi="宋体"/>
          <w:szCs w:val="21"/>
        </w:rPr>
      </w:pPr>
      <w:r>
        <w:rPr>
          <w:rFonts w:ascii="宋体" w:eastAsia="宋体" w:hAnsi="宋体" w:hint="eastAsia"/>
          <w:szCs w:val="21"/>
        </w:rPr>
        <w:t>7</w:t>
      </w:r>
      <w:r w:rsidR="00442EA5" w:rsidRPr="00442EA5">
        <w:rPr>
          <w:rFonts w:ascii="宋体" w:eastAsia="宋体" w:hAnsi="宋体" w:hint="eastAsia"/>
          <w:szCs w:val="21"/>
        </w:rPr>
        <w:t>）</w:t>
      </w:r>
      <w:r w:rsidR="00442EA5">
        <w:rPr>
          <w:rFonts w:ascii="宋体" w:eastAsia="宋体" w:hAnsi="宋体" w:hint="eastAsia"/>
          <w:szCs w:val="21"/>
        </w:rPr>
        <w:t>本工程项目中涉及的主材品牌见附表。</w:t>
      </w:r>
    </w:p>
    <w:p w:rsidR="004771B4" w:rsidRPr="00175DE1" w:rsidRDefault="004771B4" w:rsidP="00656720">
      <w:pPr>
        <w:snapToGrid w:val="0"/>
        <w:spacing w:line="300" w:lineRule="auto"/>
        <w:outlineLvl w:val="1"/>
        <w:rPr>
          <w:b/>
          <w:kern w:val="0"/>
          <w:szCs w:val="21"/>
        </w:rPr>
      </w:pPr>
      <w:r>
        <w:rPr>
          <w:rFonts w:ascii="宋体" w:eastAsia="宋体" w:hAnsi="宋体" w:hint="eastAsia"/>
          <w:szCs w:val="21"/>
        </w:rPr>
        <w:t>六、</w:t>
      </w:r>
      <w:r w:rsidRPr="00C362C9">
        <w:rPr>
          <w:rFonts w:hAnsi="宋体" w:hint="eastAsia"/>
          <w:kern w:val="0"/>
          <w:szCs w:val="21"/>
        </w:rPr>
        <w:t>投标人</w:t>
      </w:r>
      <w:r w:rsidRPr="00C362C9">
        <w:rPr>
          <w:rFonts w:hAnsi="宋体"/>
          <w:kern w:val="0"/>
          <w:szCs w:val="21"/>
        </w:rPr>
        <w:t>资格条件</w:t>
      </w:r>
    </w:p>
    <w:p w:rsidR="004771B4" w:rsidRPr="004771B4" w:rsidRDefault="004771B4" w:rsidP="00656720">
      <w:pPr>
        <w:snapToGrid w:val="0"/>
        <w:spacing w:line="300" w:lineRule="auto"/>
        <w:jc w:val="left"/>
        <w:rPr>
          <w:rFonts w:ascii="宋体" w:eastAsia="宋体" w:hAnsi="宋体"/>
          <w:szCs w:val="21"/>
        </w:rPr>
      </w:pPr>
      <w:r w:rsidRPr="00224E58">
        <w:rPr>
          <w:rFonts w:ascii="宋体" w:eastAsia="宋体" w:hAnsi="宋体" w:hint="eastAsia"/>
          <w:kern w:val="0"/>
          <w:szCs w:val="21"/>
        </w:rPr>
        <w:t>1）</w:t>
      </w:r>
      <w:r w:rsidR="00C36FC5" w:rsidRPr="00224E58">
        <w:rPr>
          <w:rFonts w:ascii="宋体" w:eastAsia="宋体" w:hAnsi="宋体" w:hint="eastAsia"/>
          <w:kern w:val="0"/>
          <w:szCs w:val="21"/>
        </w:rPr>
        <w:t>投标</w:t>
      </w:r>
      <w:r w:rsidR="00C36FC5">
        <w:rPr>
          <w:rFonts w:hAnsi="宋体" w:hint="eastAsia"/>
          <w:kern w:val="0"/>
          <w:szCs w:val="21"/>
        </w:rPr>
        <w:t>单位资质材料（</w:t>
      </w:r>
      <w:r w:rsidR="00C36FC5" w:rsidRPr="00175DE1">
        <w:rPr>
          <w:rFonts w:hAnsi="宋体" w:hint="eastAsia"/>
          <w:kern w:val="0"/>
          <w:szCs w:val="21"/>
        </w:rPr>
        <w:t>建筑工程施工总承包叁级及其以上资质</w:t>
      </w:r>
      <w:r w:rsidR="00C36FC5">
        <w:rPr>
          <w:rFonts w:hAnsi="宋体" w:hint="eastAsia"/>
          <w:kern w:val="0"/>
          <w:szCs w:val="21"/>
        </w:rPr>
        <w:t>）。</w:t>
      </w:r>
    </w:p>
    <w:p w:rsidR="004771B4" w:rsidRDefault="00224E58" w:rsidP="00656720">
      <w:pPr>
        <w:spacing w:line="300" w:lineRule="auto"/>
        <w:rPr>
          <w:rFonts w:ascii="宋体" w:eastAsia="宋体" w:hAnsi="宋体"/>
          <w:szCs w:val="21"/>
        </w:rPr>
      </w:pPr>
      <w:r>
        <w:rPr>
          <w:rFonts w:ascii="宋体" w:eastAsia="宋体" w:hAnsi="宋体" w:hint="eastAsia"/>
          <w:szCs w:val="21"/>
        </w:rPr>
        <w:t>2）施工组织设计、进度、安全措施及安全承诺等。</w:t>
      </w:r>
    </w:p>
    <w:p w:rsidR="00224E58" w:rsidRDefault="00224E58" w:rsidP="00656720">
      <w:pPr>
        <w:spacing w:line="300" w:lineRule="auto"/>
        <w:rPr>
          <w:rFonts w:ascii="宋体" w:eastAsia="宋体" w:hAnsi="宋体"/>
          <w:szCs w:val="21"/>
        </w:rPr>
      </w:pPr>
      <w:r>
        <w:rPr>
          <w:rFonts w:ascii="宋体" w:eastAsia="宋体" w:hAnsi="宋体" w:hint="eastAsia"/>
          <w:szCs w:val="21"/>
        </w:rPr>
        <w:t>3）投标报价书。</w:t>
      </w:r>
    </w:p>
    <w:p w:rsidR="00224E58" w:rsidRDefault="00224E58" w:rsidP="00656720">
      <w:pPr>
        <w:spacing w:line="300" w:lineRule="auto"/>
        <w:rPr>
          <w:rFonts w:ascii="宋体" w:eastAsia="宋体" w:hAnsi="宋体"/>
          <w:szCs w:val="21"/>
        </w:rPr>
      </w:pPr>
      <w:r>
        <w:rPr>
          <w:rFonts w:ascii="宋体" w:eastAsia="宋体" w:hAnsi="宋体" w:hint="eastAsia"/>
          <w:szCs w:val="21"/>
        </w:rPr>
        <w:t>4）后期服务承诺。</w:t>
      </w:r>
    </w:p>
    <w:p w:rsidR="00D10586" w:rsidRPr="00D10586" w:rsidRDefault="00224E58" w:rsidP="00656720">
      <w:pPr>
        <w:snapToGrid w:val="0"/>
        <w:spacing w:line="300" w:lineRule="auto"/>
        <w:rPr>
          <w:rFonts w:ascii="宋体" w:eastAsia="宋体" w:hAnsi="宋体"/>
          <w:bCs/>
          <w:kern w:val="0"/>
          <w:szCs w:val="21"/>
        </w:rPr>
      </w:pPr>
      <w:r>
        <w:rPr>
          <w:rFonts w:ascii="宋体" w:eastAsia="宋体" w:hAnsi="宋体" w:hint="eastAsia"/>
          <w:szCs w:val="21"/>
        </w:rPr>
        <w:t>七、</w:t>
      </w:r>
      <w:r w:rsidR="00D10586" w:rsidRPr="00D10586">
        <w:rPr>
          <w:rFonts w:ascii="宋体" w:eastAsia="宋体" w:hAnsi="宋体"/>
          <w:bCs/>
          <w:kern w:val="0"/>
          <w:szCs w:val="21"/>
        </w:rPr>
        <w:t>现场踏勘及答疑会</w:t>
      </w:r>
    </w:p>
    <w:p w:rsidR="00D10586" w:rsidRPr="00D10586" w:rsidRDefault="00D10586" w:rsidP="00656720">
      <w:pPr>
        <w:snapToGrid w:val="0"/>
        <w:spacing w:line="300" w:lineRule="auto"/>
        <w:ind w:firstLineChars="200" w:firstLine="420"/>
        <w:rPr>
          <w:kern w:val="0"/>
          <w:szCs w:val="21"/>
        </w:rPr>
      </w:pPr>
      <w:r w:rsidRPr="00175DE1">
        <w:rPr>
          <w:rFonts w:hAnsi="宋体"/>
          <w:kern w:val="0"/>
          <w:szCs w:val="21"/>
        </w:rPr>
        <w:t>时间：</w:t>
      </w:r>
      <w:r w:rsidRPr="00175DE1">
        <w:rPr>
          <w:kern w:val="0"/>
          <w:szCs w:val="21"/>
          <w:u w:val="single"/>
        </w:rPr>
        <w:t>20</w:t>
      </w:r>
      <w:r w:rsidRPr="00175DE1">
        <w:rPr>
          <w:rFonts w:hint="eastAsia"/>
          <w:kern w:val="0"/>
          <w:szCs w:val="21"/>
          <w:u w:val="single"/>
        </w:rPr>
        <w:t>1</w:t>
      </w:r>
      <w:r>
        <w:rPr>
          <w:rFonts w:hint="eastAsia"/>
          <w:kern w:val="0"/>
          <w:szCs w:val="21"/>
          <w:u w:val="single"/>
        </w:rPr>
        <w:t>3</w:t>
      </w:r>
      <w:r w:rsidRPr="00175DE1">
        <w:rPr>
          <w:rFonts w:hAnsi="宋体"/>
          <w:kern w:val="0"/>
          <w:szCs w:val="21"/>
        </w:rPr>
        <w:t>年</w:t>
      </w:r>
      <w:r w:rsidR="00442EA5">
        <w:rPr>
          <w:rFonts w:hAnsi="宋体" w:hint="eastAsia"/>
          <w:kern w:val="0"/>
          <w:szCs w:val="21"/>
        </w:rPr>
        <w:t>7</w:t>
      </w:r>
      <w:r>
        <w:rPr>
          <w:rFonts w:hAnsi="宋体" w:hint="eastAsia"/>
          <w:kern w:val="0"/>
          <w:szCs w:val="21"/>
        </w:rPr>
        <w:t>月</w:t>
      </w:r>
      <w:r w:rsidR="0044352E">
        <w:rPr>
          <w:rFonts w:hAnsi="宋体" w:hint="eastAsia"/>
          <w:kern w:val="0"/>
          <w:szCs w:val="21"/>
        </w:rPr>
        <w:t>5</w:t>
      </w:r>
      <w:r>
        <w:rPr>
          <w:rFonts w:hAnsi="宋体" w:hint="eastAsia"/>
          <w:kern w:val="0"/>
          <w:szCs w:val="21"/>
        </w:rPr>
        <w:t>日</w:t>
      </w:r>
      <w:r w:rsidR="00442EA5">
        <w:rPr>
          <w:rFonts w:hAnsi="宋体" w:hint="eastAsia"/>
          <w:kern w:val="0"/>
          <w:szCs w:val="21"/>
        </w:rPr>
        <w:t>，上午</w:t>
      </w:r>
      <w:r w:rsidR="00442EA5">
        <w:rPr>
          <w:rFonts w:hAnsi="宋体" w:hint="eastAsia"/>
          <w:kern w:val="0"/>
          <w:szCs w:val="21"/>
        </w:rPr>
        <w:t>9</w:t>
      </w:r>
      <w:r w:rsidR="00442EA5">
        <w:rPr>
          <w:rFonts w:hAnsi="宋体" w:hint="eastAsia"/>
          <w:kern w:val="0"/>
          <w:szCs w:val="21"/>
        </w:rPr>
        <w:t>点整。</w:t>
      </w:r>
    </w:p>
    <w:p w:rsidR="00D10586" w:rsidRPr="00D10586" w:rsidRDefault="00D10586" w:rsidP="00656720">
      <w:pPr>
        <w:snapToGrid w:val="0"/>
        <w:spacing w:line="300" w:lineRule="auto"/>
        <w:ind w:firstLineChars="200" w:firstLine="420"/>
        <w:rPr>
          <w:kern w:val="0"/>
          <w:szCs w:val="21"/>
          <w:u w:val="single"/>
        </w:rPr>
      </w:pPr>
      <w:r w:rsidRPr="00175DE1">
        <w:rPr>
          <w:rFonts w:hAnsi="宋体"/>
          <w:kern w:val="0"/>
          <w:szCs w:val="21"/>
        </w:rPr>
        <w:t>踏勘集合地点：</w:t>
      </w:r>
      <w:r>
        <w:rPr>
          <w:rFonts w:hint="eastAsia"/>
          <w:kern w:val="0"/>
          <w:szCs w:val="21"/>
          <w:u w:val="single"/>
        </w:rPr>
        <w:t xml:space="preserve"> </w:t>
      </w:r>
      <w:r>
        <w:rPr>
          <w:rFonts w:hint="eastAsia"/>
          <w:kern w:val="0"/>
          <w:szCs w:val="21"/>
          <w:u w:val="single"/>
        </w:rPr>
        <w:t>平凉路</w:t>
      </w:r>
      <w:r>
        <w:rPr>
          <w:rFonts w:hint="eastAsia"/>
          <w:kern w:val="0"/>
          <w:szCs w:val="21"/>
          <w:u w:val="single"/>
        </w:rPr>
        <w:t>2103</w:t>
      </w:r>
      <w:r>
        <w:rPr>
          <w:rFonts w:hint="eastAsia"/>
          <w:kern w:val="0"/>
          <w:szCs w:val="21"/>
          <w:u w:val="single"/>
        </w:rPr>
        <w:t>号</w:t>
      </w:r>
      <w:r>
        <w:rPr>
          <w:rFonts w:hint="eastAsia"/>
          <w:kern w:val="0"/>
          <w:szCs w:val="21"/>
          <w:u w:val="single"/>
        </w:rPr>
        <w:t xml:space="preserve"> </w:t>
      </w:r>
      <w:r w:rsidR="00442EA5">
        <w:rPr>
          <w:rFonts w:hint="eastAsia"/>
          <w:kern w:val="0"/>
          <w:szCs w:val="21"/>
          <w:u w:val="single"/>
        </w:rPr>
        <w:t>行政楼</w:t>
      </w:r>
      <w:r w:rsidR="00442EA5">
        <w:rPr>
          <w:rFonts w:hint="eastAsia"/>
          <w:kern w:val="0"/>
          <w:szCs w:val="21"/>
          <w:u w:val="single"/>
        </w:rPr>
        <w:t>502</w:t>
      </w:r>
      <w:r w:rsidR="00442EA5">
        <w:rPr>
          <w:rFonts w:hint="eastAsia"/>
          <w:kern w:val="0"/>
          <w:szCs w:val="21"/>
          <w:u w:val="single"/>
        </w:rPr>
        <w:t>室</w:t>
      </w:r>
      <w:r w:rsidRPr="00175DE1">
        <w:rPr>
          <w:rFonts w:hAnsi="宋体"/>
          <w:kern w:val="0"/>
          <w:szCs w:val="21"/>
        </w:rPr>
        <w:t>；联系人：</w:t>
      </w:r>
      <w:r>
        <w:rPr>
          <w:rFonts w:hint="eastAsia"/>
          <w:kern w:val="0"/>
          <w:szCs w:val="21"/>
          <w:u w:val="single"/>
        </w:rPr>
        <w:t xml:space="preserve"> </w:t>
      </w:r>
      <w:r>
        <w:rPr>
          <w:rFonts w:hint="eastAsia"/>
          <w:kern w:val="0"/>
          <w:szCs w:val="21"/>
          <w:u w:val="single"/>
        </w:rPr>
        <w:t>周志华</w:t>
      </w:r>
      <w:r>
        <w:rPr>
          <w:rFonts w:hint="eastAsia"/>
          <w:kern w:val="0"/>
          <w:szCs w:val="21"/>
          <w:u w:val="single"/>
        </w:rPr>
        <w:t xml:space="preserve"> </w:t>
      </w:r>
      <w:r w:rsidRPr="00175DE1">
        <w:rPr>
          <w:rFonts w:hAnsi="宋体"/>
          <w:kern w:val="0"/>
          <w:szCs w:val="21"/>
        </w:rPr>
        <w:t>；电话</w:t>
      </w:r>
      <w:r w:rsidRPr="00175DE1">
        <w:rPr>
          <w:rFonts w:hAnsi="宋体" w:hint="eastAsia"/>
          <w:kern w:val="0"/>
          <w:szCs w:val="21"/>
        </w:rPr>
        <w:t>：</w:t>
      </w:r>
      <w:r>
        <w:rPr>
          <w:rFonts w:hint="eastAsia"/>
          <w:kern w:val="0"/>
          <w:szCs w:val="21"/>
          <w:u w:val="single"/>
        </w:rPr>
        <w:t xml:space="preserve"> 35303832 </w:t>
      </w:r>
    </w:p>
    <w:p w:rsidR="00224E58" w:rsidRPr="00D10586" w:rsidRDefault="00D10586" w:rsidP="00656720">
      <w:pPr>
        <w:spacing w:line="300" w:lineRule="auto"/>
        <w:rPr>
          <w:rFonts w:ascii="宋体" w:eastAsia="宋体" w:hAnsi="宋体"/>
          <w:szCs w:val="21"/>
        </w:rPr>
      </w:pPr>
      <w:r>
        <w:rPr>
          <w:rFonts w:ascii="宋体" w:eastAsia="宋体" w:hAnsi="宋体" w:hint="eastAsia"/>
          <w:szCs w:val="21"/>
        </w:rPr>
        <w:t>八、投标书递交截止日期：</w:t>
      </w:r>
    </w:p>
    <w:p w:rsidR="00224E58" w:rsidRDefault="00224E58" w:rsidP="00656720">
      <w:pPr>
        <w:spacing w:line="300" w:lineRule="auto"/>
        <w:ind w:firstLine="405"/>
        <w:rPr>
          <w:rFonts w:ascii="宋体" w:eastAsia="宋体" w:hAnsi="宋体"/>
          <w:szCs w:val="21"/>
        </w:rPr>
      </w:pPr>
      <w:r>
        <w:rPr>
          <w:rFonts w:ascii="宋体" w:eastAsia="宋体" w:hAnsi="宋体" w:hint="eastAsia"/>
          <w:szCs w:val="21"/>
        </w:rPr>
        <w:t>2013年7月</w:t>
      </w:r>
      <w:r w:rsidR="0044352E">
        <w:rPr>
          <w:rFonts w:ascii="宋体" w:eastAsia="宋体" w:hAnsi="宋体" w:hint="eastAsia"/>
          <w:szCs w:val="21"/>
        </w:rPr>
        <w:t>10</w:t>
      </w:r>
      <w:r>
        <w:rPr>
          <w:rFonts w:ascii="宋体" w:eastAsia="宋体" w:hAnsi="宋体" w:hint="eastAsia"/>
          <w:szCs w:val="21"/>
        </w:rPr>
        <w:t>日</w:t>
      </w:r>
      <w:r w:rsidR="004A112E">
        <w:rPr>
          <w:rFonts w:ascii="宋体" w:eastAsia="宋体" w:hAnsi="宋体" w:hint="eastAsia"/>
          <w:szCs w:val="21"/>
        </w:rPr>
        <w:t>上</w:t>
      </w:r>
      <w:r>
        <w:rPr>
          <w:rFonts w:ascii="宋体" w:eastAsia="宋体" w:hAnsi="宋体" w:hint="eastAsia"/>
          <w:szCs w:val="21"/>
        </w:rPr>
        <w:t>午1</w:t>
      </w:r>
      <w:r w:rsidR="004A112E">
        <w:rPr>
          <w:rFonts w:ascii="宋体" w:eastAsia="宋体" w:hAnsi="宋体" w:hint="eastAsia"/>
          <w:szCs w:val="21"/>
        </w:rPr>
        <w:t>0</w:t>
      </w:r>
      <w:r>
        <w:rPr>
          <w:rFonts w:ascii="宋体" w:eastAsia="宋体" w:hAnsi="宋体" w:hint="eastAsia"/>
          <w:szCs w:val="21"/>
        </w:rPr>
        <w:t>:00至1</w:t>
      </w:r>
      <w:r w:rsidR="004A112E">
        <w:rPr>
          <w:rFonts w:ascii="宋体" w:eastAsia="宋体" w:hAnsi="宋体" w:hint="eastAsia"/>
          <w:szCs w:val="21"/>
        </w:rPr>
        <w:t>1</w:t>
      </w:r>
      <w:r>
        <w:rPr>
          <w:rFonts w:ascii="宋体" w:eastAsia="宋体" w:hAnsi="宋体" w:hint="eastAsia"/>
          <w:szCs w:val="21"/>
        </w:rPr>
        <w:t>:</w:t>
      </w:r>
      <w:r w:rsidR="004A112E">
        <w:rPr>
          <w:rFonts w:ascii="宋体" w:eastAsia="宋体" w:hAnsi="宋体" w:hint="eastAsia"/>
          <w:szCs w:val="21"/>
        </w:rPr>
        <w:t>3</w:t>
      </w:r>
      <w:r>
        <w:rPr>
          <w:rFonts w:ascii="宋体" w:eastAsia="宋体" w:hAnsi="宋体" w:hint="eastAsia"/>
          <w:szCs w:val="21"/>
        </w:rPr>
        <w:t>0</w:t>
      </w:r>
      <w:r w:rsidR="00442EA5">
        <w:rPr>
          <w:rFonts w:ascii="宋体" w:eastAsia="宋体" w:hAnsi="宋体" w:hint="eastAsia"/>
          <w:szCs w:val="21"/>
        </w:rPr>
        <w:t>，逾时不再</w:t>
      </w:r>
      <w:r>
        <w:rPr>
          <w:rFonts w:ascii="宋体" w:eastAsia="宋体" w:hAnsi="宋体" w:hint="eastAsia"/>
          <w:szCs w:val="21"/>
        </w:rPr>
        <w:t>接收。</w:t>
      </w:r>
    </w:p>
    <w:p w:rsidR="00224E58" w:rsidRDefault="00656720" w:rsidP="00656720">
      <w:pPr>
        <w:spacing w:line="300" w:lineRule="auto"/>
        <w:rPr>
          <w:rFonts w:ascii="宋体" w:eastAsia="宋体" w:hAnsi="宋体"/>
          <w:szCs w:val="21"/>
        </w:rPr>
      </w:pPr>
      <w:r>
        <w:rPr>
          <w:rFonts w:ascii="宋体" w:eastAsia="宋体" w:hAnsi="宋体" w:hint="eastAsia"/>
          <w:szCs w:val="21"/>
        </w:rPr>
        <w:t>九</w:t>
      </w:r>
      <w:r w:rsidR="00224E58">
        <w:rPr>
          <w:rFonts w:ascii="宋体" w:eastAsia="宋体" w:hAnsi="宋体" w:hint="eastAsia"/>
          <w:szCs w:val="21"/>
        </w:rPr>
        <w:t>、投标时递交地址：</w:t>
      </w:r>
    </w:p>
    <w:p w:rsidR="00224E58" w:rsidRDefault="00224E58" w:rsidP="00656720">
      <w:pPr>
        <w:spacing w:line="300" w:lineRule="auto"/>
        <w:ind w:firstLine="405"/>
        <w:rPr>
          <w:rFonts w:ascii="宋体" w:eastAsia="宋体" w:hAnsi="宋体"/>
          <w:szCs w:val="21"/>
        </w:rPr>
      </w:pPr>
      <w:r>
        <w:rPr>
          <w:rFonts w:ascii="宋体" w:eastAsia="宋体" w:hAnsi="宋体" w:hint="eastAsia"/>
          <w:szCs w:val="21"/>
        </w:rPr>
        <w:t>上海电力学院后勤管理处（平凉路2103号行政楼5</w:t>
      </w:r>
      <w:r w:rsidR="00442EA5">
        <w:rPr>
          <w:rFonts w:ascii="宋体" w:eastAsia="宋体" w:hAnsi="宋体" w:hint="eastAsia"/>
          <w:szCs w:val="21"/>
        </w:rPr>
        <w:t>02室</w:t>
      </w:r>
      <w:r>
        <w:rPr>
          <w:rFonts w:ascii="宋体" w:eastAsia="宋体" w:hAnsi="宋体" w:hint="eastAsia"/>
          <w:szCs w:val="21"/>
        </w:rPr>
        <w:t>）</w:t>
      </w:r>
    </w:p>
    <w:p w:rsidR="00656720" w:rsidRPr="00175DE1" w:rsidRDefault="00656720" w:rsidP="00656720">
      <w:pPr>
        <w:snapToGrid w:val="0"/>
        <w:spacing w:line="300" w:lineRule="auto"/>
        <w:rPr>
          <w:rFonts w:hAnsi="宋体"/>
          <w:b/>
          <w:kern w:val="0"/>
          <w:szCs w:val="21"/>
        </w:rPr>
      </w:pPr>
      <w:r>
        <w:rPr>
          <w:rFonts w:hint="eastAsia"/>
          <w:szCs w:val="21"/>
        </w:rPr>
        <w:t>十、</w:t>
      </w:r>
      <w:r w:rsidRPr="00175DE1">
        <w:rPr>
          <w:rFonts w:hAnsi="宋体" w:hint="eastAsia"/>
          <w:b/>
          <w:kern w:val="0"/>
          <w:szCs w:val="21"/>
        </w:rPr>
        <w:t>投标</w:t>
      </w:r>
      <w:r w:rsidRPr="00175DE1">
        <w:rPr>
          <w:rFonts w:hAnsi="宋体"/>
          <w:b/>
          <w:kern w:val="0"/>
          <w:szCs w:val="21"/>
        </w:rPr>
        <w:t>文件的递交</w:t>
      </w:r>
    </w:p>
    <w:p w:rsidR="00656720" w:rsidRDefault="00656720" w:rsidP="00656720">
      <w:pPr>
        <w:snapToGrid w:val="0"/>
        <w:spacing w:line="300" w:lineRule="auto"/>
        <w:ind w:firstLineChars="200" w:firstLine="420"/>
        <w:rPr>
          <w:rFonts w:hAnsi="宋体"/>
          <w:kern w:val="0"/>
          <w:szCs w:val="21"/>
        </w:rPr>
      </w:pPr>
      <w:r w:rsidRPr="00175DE1">
        <w:rPr>
          <w:rFonts w:hAnsi="宋体" w:hint="eastAsia"/>
          <w:kern w:val="0"/>
          <w:szCs w:val="21"/>
        </w:rPr>
        <w:t>投标</w:t>
      </w:r>
      <w:r w:rsidRPr="00175DE1">
        <w:rPr>
          <w:rFonts w:hAnsi="宋体"/>
          <w:kern w:val="0"/>
          <w:szCs w:val="21"/>
        </w:rPr>
        <w:t>文件要求一式</w:t>
      </w:r>
      <w:r>
        <w:rPr>
          <w:rFonts w:hAnsi="宋体" w:hint="eastAsia"/>
          <w:kern w:val="0"/>
          <w:szCs w:val="21"/>
        </w:rPr>
        <w:t>三</w:t>
      </w:r>
      <w:r w:rsidRPr="00175DE1">
        <w:rPr>
          <w:rFonts w:hAnsi="宋体"/>
          <w:kern w:val="0"/>
          <w:szCs w:val="21"/>
        </w:rPr>
        <w:t>份</w:t>
      </w:r>
      <w:r>
        <w:rPr>
          <w:rFonts w:hAnsi="宋体" w:hint="eastAsia"/>
          <w:kern w:val="0"/>
          <w:szCs w:val="21"/>
        </w:rPr>
        <w:t>（</w:t>
      </w:r>
      <w:r w:rsidR="00442EA5">
        <w:rPr>
          <w:rFonts w:hAnsi="宋体" w:hint="eastAsia"/>
          <w:kern w:val="0"/>
          <w:szCs w:val="21"/>
        </w:rPr>
        <w:t>并</w:t>
      </w:r>
      <w:proofErr w:type="gramStart"/>
      <w:r w:rsidR="00442EA5">
        <w:rPr>
          <w:rFonts w:hAnsi="宋体" w:hint="eastAsia"/>
          <w:kern w:val="0"/>
          <w:szCs w:val="21"/>
        </w:rPr>
        <w:t>附</w:t>
      </w:r>
      <w:r>
        <w:rPr>
          <w:rFonts w:hAnsi="宋体" w:hint="eastAsia"/>
          <w:kern w:val="0"/>
          <w:szCs w:val="21"/>
        </w:rPr>
        <w:t>电子</w:t>
      </w:r>
      <w:proofErr w:type="gramEnd"/>
      <w:r>
        <w:rPr>
          <w:rFonts w:hAnsi="宋体" w:hint="eastAsia"/>
          <w:kern w:val="0"/>
          <w:szCs w:val="21"/>
        </w:rPr>
        <w:t>文档一份</w:t>
      </w:r>
      <w:r w:rsidR="00442EA5">
        <w:rPr>
          <w:rFonts w:hAnsi="宋体" w:hint="eastAsia"/>
          <w:kern w:val="0"/>
          <w:szCs w:val="21"/>
        </w:rPr>
        <w:t>，可刻录光盘</w:t>
      </w:r>
      <w:r>
        <w:rPr>
          <w:rFonts w:hAnsi="宋体" w:hint="eastAsia"/>
          <w:kern w:val="0"/>
          <w:szCs w:val="21"/>
        </w:rPr>
        <w:t>）</w:t>
      </w:r>
      <w:r w:rsidRPr="00175DE1">
        <w:rPr>
          <w:rFonts w:hAnsi="宋体" w:hint="eastAsia"/>
          <w:kern w:val="0"/>
          <w:szCs w:val="21"/>
        </w:rPr>
        <w:t>，商务与技术部分合并装订</w:t>
      </w:r>
      <w:r w:rsidR="00DE7C5E">
        <w:rPr>
          <w:rFonts w:hAnsi="宋体"/>
          <w:kern w:val="0"/>
          <w:szCs w:val="21"/>
        </w:rPr>
        <w:t>，其中正本</w:t>
      </w:r>
      <w:r w:rsidR="00DE7C5E">
        <w:rPr>
          <w:rFonts w:hAnsi="宋体" w:hint="eastAsia"/>
          <w:kern w:val="0"/>
          <w:szCs w:val="21"/>
        </w:rPr>
        <w:t>一</w:t>
      </w:r>
      <w:r w:rsidRPr="00175DE1">
        <w:rPr>
          <w:rFonts w:hAnsi="宋体"/>
          <w:kern w:val="0"/>
          <w:szCs w:val="21"/>
        </w:rPr>
        <w:t>份，副本</w:t>
      </w:r>
      <w:r>
        <w:rPr>
          <w:rFonts w:hAnsi="宋体" w:hint="eastAsia"/>
          <w:kern w:val="0"/>
          <w:szCs w:val="21"/>
        </w:rPr>
        <w:t>二</w:t>
      </w:r>
      <w:r w:rsidRPr="00175DE1">
        <w:rPr>
          <w:rFonts w:hAnsi="宋体"/>
          <w:kern w:val="0"/>
          <w:szCs w:val="21"/>
        </w:rPr>
        <w:t>份，所有正本和副本统一装入封套内密封，在封口骑缝处加盖谈判</w:t>
      </w:r>
      <w:r w:rsidRPr="00175DE1">
        <w:rPr>
          <w:rFonts w:hAnsi="宋体" w:hint="eastAsia"/>
          <w:kern w:val="0"/>
          <w:szCs w:val="21"/>
        </w:rPr>
        <w:t>投标人</w:t>
      </w:r>
      <w:r w:rsidRPr="00175DE1">
        <w:rPr>
          <w:rFonts w:hAnsi="宋体"/>
          <w:kern w:val="0"/>
          <w:szCs w:val="21"/>
        </w:rPr>
        <w:t>公章。封套外应注明项目名称、</w:t>
      </w:r>
      <w:r w:rsidRPr="00175DE1">
        <w:rPr>
          <w:rFonts w:hAnsi="宋体" w:hint="eastAsia"/>
          <w:kern w:val="0"/>
          <w:szCs w:val="21"/>
        </w:rPr>
        <w:t>投标人</w:t>
      </w:r>
      <w:r w:rsidRPr="00175DE1">
        <w:rPr>
          <w:rFonts w:hAnsi="宋体"/>
          <w:kern w:val="0"/>
          <w:szCs w:val="21"/>
        </w:rPr>
        <w:t>名称和地址。</w:t>
      </w:r>
      <w:r w:rsidRPr="00175DE1">
        <w:rPr>
          <w:rFonts w:hAnsi="宋体" w:hint="eastAsia"/>
          <w:kern w:val="0"/>
          <w:szCs w:val="21"/>
        </w:rPr>
        <w:t>投标</w:t>
      </w:r>
      <w:r w:rsidRPr="00175DE1">
        <w:rPr>
          <w:rFonts w:hAnsi="宋体"/>
          <w:kern w:val="0"/>
          <w:szCs w:val="21"/>
        </w:rPr>
        <w:t>响应文件应统一用</w:t>
      </w:r>
      <w:r w:rsidRPr="00175DE1">
        <w:rPr>
          <w:kern w:val="0"/>
          <w:szCs w:val="21"/>
        </w:rPr>
        <w:t>A4</w:t>
      </w:r>
      <w:r w:rsidRPr="00175DE1">
        <w:rPr>
          <w:rFonts w:hAnsi="宋体"/>
          <w:kern w:val="0"/>
          <w:szCs w:val="21"/>
        </w:rPr>
        <w:t>纸制作，附图（表）可采用</w:t>
      </w:r>
      <w:r w:rsidRPr="00175DE1">
        <w:rPr>
          <w:kern w:val="0"/>
          <w:szCs w:val="21"/>
        </w:rPr>
        <w:t>A3</w:t>
      </w:r>
      <w:r w:rsidRPr="00175DE1">
        <w:rPr>
          <w:rFonts w:hAnsi="宋体"/>
          <w:kern w:val="0"/>
          <w:szCs w:val="21"/>
        </w:rPr>
        <w:t>纸。</w:t>
      </w:r>
    </w:p>
    <w:p w:rsidR="00656720" w:rsidRDefault="00656720" w:rsidP="00656720">
      <w:pPr>
        <w:snapToGrid w:val="0"/>
        <w:spacing w:line="300" w:lineRule="auto"/>
        <w:rPr>
          <w:rFonts w:hAnsi="宋体"/>
          <w:kern w:val="0"/>
          <w:szCs w:val="21"/>
        </w:rPr>
      </w:pPr>
      <w:r>
        <w:rPr>
          <w:rFonts w:hAnsi="宋体" w:hint="eastAsia"/>
          <w:kern w:val="0"/>
          <w:szCs w:val="21"/>
        </w:rPr>
        <w:t>十一、联系电话、联系人：</w:t>
      </w:r>
    </w:p>
    <w:p w:rsidR="00656720" w:rsidRPr="00175DE1" w:rsidRDefault="00656720" w:rsidP="00656720">
      <w:pPr>
        <w:snapToGrid w:val="0"/>
        <w:spacing w:line="300" w:lineRule="auto"/>
        <w:rPr>
          <w:rFonts w:hAnsi="宋体"/>
          <w:kern w:val="0"/>
          <w:szCs w:val="21"/>
        </w:rPr>
      </w:pPr>
      <w:r>
        <w:rPr>
          <w:rFonts w:hAnsi="宋体" w:hint="eastAsia"/>
          <w:kern w:val="0"/>
          <w:szCs w:val="21"/>
        </w:rPr>
        <w:t xml:space="preserve">      35303832  </w:t>
      </w:r>
      <w:r>
        <w:rPr>
          <w:rFonts w:hAnsi="宋体" w:hint="eastAsia"/>
          <w:kern w:val="0"/>
          <w:szCs w:val="21"/>
        </w:rPr>
        <w:t>杨老师、周老师</w:t>
      </w:r>
    </w:p>
    <w:p w:rsidR="00ED2FD7" w:rsidRPr="00656720" w:rsidRDefault="00ED2FD7" w:rsidP="00656720">
      <w:pPr>
        <w:spacing w:line="300" w:lineRule="auto"/>
        <w:rPr>
          <w:szCs w:val="21"/>
        </w:rPr>
      </w:pPr>
    </w:p>
    <w:p w:rsidR="00ED2FD7" w:rsidRDefault="00ED2FD7" w:rsidP="00656720">
      <w:pPr>
        <w:spacing w:line="300" w:lineRule="auto"/>
        <w:rPr>
          <w:szCs w:val="21"/>
        </w:rPr>
      </w:pPr>
    </w:p>
    <w:p w:rsidR="00442EA5" w:rsidRDefault="00F055E8" w:rsidP="00F055E8">
      <w:pPr>
        <w:spacing w:line="300" w:lineRule="auto"/>
        <w:jc w:val="right"/>
        <w:rPr>
          <w:szCs w:val="21"/>
        </w:rPr>
      </w:pPr>
      <w:r>
        <w:rPr>
          <w:rFonts w:hint="eastAsia"/>
          <w:szCs w:val="21"/>
        </w:rPr>
        <w:t>上海电力学院</w:t>
      </w:r>
    </w:p>
    <w:p w:rsidR="00224E58" w:rsidRDefault="00F055E8" w:rsidP="00F055E8">
      <w:pPr>
        <w:spacing w:line="300" w:lineRule="auto"/>
        <w:jc w:val="right"/>
        <w:rPr>
          <w:szCs w:val="21"/>
        </w:rPr>
      </w:pPr>
      <w:r>
        <w:rPr>
          <w:rFonts w:hint="eastAsia"/>
          <w:szCs w:val="21"/>
        </w:rPr>
        <w:t>后勤</w:t>
      </w:r>
      <w:r w:rsidR="00442EA5">
        <w:rPr>
          <w:rFonts w:hint="eastAsia"/>
          <w:szCs w:val="21"/>
        </w:rPr>
        <w:t>管理</w:t>
      </w:r>
      <w:r>
        <w:rPr>
          <w:rFonts w:hint="eastAsia"/>
          <w:szCs w:val="21"/>
        </w:rPr>
        <w:t>处</w:t>
      </w:r>
    </w:p>
    <w:p w:rsidR="00513AE7" w:rsidRDefault="00F055E8" w:rsidP="00F95E66">
      <w:pPr>
        <w:wordWrap w:val="0"/>
        <w:spacing w:line="300" w:lineRule="auto"/>
        <w:jc w:val="right"/>
        <w:rPr>
          <w:szCs w:val="21"/>
        </w:rPr>
      </w:pPr>
      <w:r>
        <w:rPr>
          <w:rFonts w:hint="eastAsia"/>
          <w:szCs w:val="21"/>
        </w:rPr>
        <w:t>二〇一三年</w:t>
      </w:r>
      <w:r w:rsidR="00442EA5">
        <w:rPr>
          <w:rFonts w:hint="eastAsia"/>
          <w:szCs w:val="21"/>
        </w:rPr>
        <w:t>七</w:t>
      </w:r>
      <w:r>
        <w:rPr>
          <w:rFonts w:hint="eastAsia"/>
          <w:szCs w:val="21"/>
        </w:rPr>
        <w:t>月</w:t>
      </w:r>
      <w:r w:rsidR="002730CA">
        <w:rPr>
          <w:rFonts w:hint="eastAsia"/>
          <w:szCs w:val="21"/>
        </w:rPr>
        <w:t>三</w:t>
      </w:r>
      <w:r>
        <w:rPr>
          <w:rFonts w:hint="eastAsia"/>
          <w:szCs w:val="21"/>
        </w:rPr>
        <w:t>日</w:t>
      </w:r>
    </w:p>
    <w:p w:rsidR="00513AE7" w:rsidRPr="00175DE1" w:rsidRDefault="00442EA5" w:rsidP="00513AE7">
      <w:pPr>
        <w:spacing w:line="480" w:lineRule="auto"/>
        <w:rPr>
          <w:kern w:val="0"/>
          <w:szCs w:val="21"/>
        </w:rPr>
      </w:pPr>
      <w:r>
        <w:rPr>
          <w:rFonts w:hint="eastAsia"/>
          <w:kern w:val="0"/>
          <w:szCs w:val="21"/>
        </w:rPr>
        <w:t>附表：</w:t>
      </w:r>
    </w:p>
    <w:p w:rsidR="00513AE7" w:rsidRPr="00513AE7" w:rsidRDefault="00793EBB" w:rsidP="00513AE7">
      <w:pPr>
        <w:spacing w:line="480" w:lineRule="auto"/>
        <w:jc w:val="center"/>
        <w:rPr>
          <w:rFonts w:cs="宋体"/>
          <w:b/>
          <w:spacing w:val="1"/>
          <w:kern w:val="0"/>
          <w:sz w:val="30"/>
          <w:szCs w:val="30"/>
        </w:rPr>
      </w:pPr>
      <w:r>
        <w:rPr>
          <w:rFonts w:cs="宋体" w:hint="eastAsia"/>
          <w:b/>
          <w:spacing w:val="1"/>
          <w:kern w:val="0"/>
          <w:sz w:val="30"/>
          <w:szCs w:val="30"/>
        </w:rPr>
        <w:lastRenderedPageBreak/>
        <w:t>主要材料及</w:t>
      </w:r>
      <w:r w:rsidR="00C22119">
        <w:rPr>
          <w:rFonts w:cs="宋体" w:hint="eastAsia"/>
          <w:b/>
          <w:spacing w:val="1"/>
          <w:kern w:val="0"/>
          <w:sz w:val="30"/>
          <w:szCs w:val="30"/>
        </w:rPr>
        <w:t>品牌</w:t>
      </w:r>
    </w:p>
    <w:tbl>
      <w:tblPr>
        <w:tblW w:w="85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3034"/>
        <w:gridCol w:w="2976"/>
        <w:gridCol w:w="1843"/>
      </w:tblGrid>
      <w:tr w:rsidR="00513AE7" w:rsidRPr="00513AE7" w:rsidTr="003D2A9A">
        <w:trPr>
          <w:trHeight w:hRule="exact" w:val="557"/>
        </w:trPr>
        <w:tc>
          <w:tcPr>
            <w:tcW w:w="705" w:type="dxa"/>
            <w:vAlign w:val="center"/>
          </w:tcPr>
          <w:p w:rsidR="00513AE7" w:rsidRPr="00513AE7" w:rsidRDefault="00513AE7" w:rsidP="00513AE7">
            <w:pPr>
              <w:jc w:val="center"/>
              <w:rPr>
                <w:rFonts w:cs="宋体"/>
                <w:szCs w:val="21"/>
              </w:rPr>
            </w:pPr>
            <w:r w:rsidRPr="00513AE7">
              <w:rPr>
                <w:rFonts w:ascii="宋体" w:cs="宋体" w:hint="eastAsia"/>
                <w:kern w:val="0"/>
                <w:szCs w:val="21"/>
              </w:rPr>
              <w:t>序号</w:t>
            </w:r>
          </w:p>
        </w:tc>
        <w:tc>
          <w:tcPr>
            <w:tcW w:w="3034" w:type="dxa"/>
          </w:tcPr>
          <w:p w:rsidR="00513AE7" w:rsidRPr="00513AE7" w:rsidRDefault="00513AE7" w:rsidP="00513AE7">
            <w:pPr>
              <w:spacing w:line="422" w:lineRule="exact"/>
              <w:jc w:val="center"/>
              <w:rPr>
                <w:rFonts w:ascii="宋体" w:cs="宋体"/>
                <w:kern w:val="0"/>
                <w:szCs w:val="21"/>
              </w:rPr>
            </w:pPr>
            <w:r>
              <w:rPr>
                <w:rFonts w:ascii="宋体" w:cs="宋体" w:hint="eastAsia"/>
                <w:kern w:val="0"/>
                <w:szCs w:val="21"/>
              </w:rPr>
              <w:t>材料</w:t>
            </w:r>
            <w:r w:rsidRPr="00513AE7">
              <w:rPr>
                <w:rFonts w:ascii="宋体" w:cs="宋体" w:hint="eastAsia"/>
                <w:kern w:val="0"/>
                <w:szCs w:val="21"/>
              </w:rPr>
              <w:t>名称</w:t>
            </w:r>
          </w:p>
          <w:p w:rsidR="00513AE7" w:rsidRPr="00513AE7" w:rsidRDefault="00513AE7" w:rsidP="00513AE7">
            <w:pPr>
              <w:jc w:val="center"/>
              <w:rPr>
                <w:rFonts w:cs="宋体"/>
                <w:szCs w:val="21"/>
              </w:rPr>
            </w:pPr>
          </w:p>
        </w:tc>
        <w:tc>
          <w:tcPr>
            <w:tcW w:w="2976" w:type="dxa"/>
          </w:tcPr>
          <w:p w:rsidR="00513AE7" w:rsidRPr="00513AE7" w:rsidRDefault="00513AE7" w:rsidP="00513AE7">
            <w:pPr>
              <w:spacing w:line="422" w:lineRule="exact"/>
              <w:jc w:val="center"/>
              <w:rPr>
                <w:rFonts w:cs="宋体"/>
                <w:szCs w:val="21"/>
              </w:rPr>
            </w:pPr>
            <w:r>
              <w:rPr>
                <w:rFonts w:cs="宋体" w:hint="eastAsia"/>
                <w:szCs w:val="21"/>
              </w:rPr>
              <w:t>品牌名称</w:t>
            </w:r>
          </w:p>
        </w:tc>
        <w:tc>
          <w:tcPr>
            <w:tcW w:w="1843" w:type="dxa"/>
          </w:tcPr>
          <w:p w:rsidR="00513AE7" w:rsidRPr="00513AE7" w:rsidRDefault="00513AE7" w:rsidP="00513AE7">
            <w:pPr>
              <w:spacing w:line="422" w:lineRule="exact"/>
              <w:jc w:val="center"/>
              <w:rPr>
                <w:rFonts w:cs="宋体"/>
                <w:szCs w:val="21"/>
              </w:rPr>
            </w:pPr>
            <w:r>
              <w:rPr>
                <w:rFonts w:cs="宋体" w:hint="eastAsia"/>
                <w:szCs w:val="21"/>
              </w:rPr>
              <w:t>备注</w:t>
            </w:r>
          </w:p>
        </w:tc>
      </w:tr>
      <w:tr w:rsidR="00513AE7" w:rsidRPr="00513AE7" w:rsidTr="003D2A9A">
        <w:trPr>
          <w:trHeight w:hRule="exact" w:val="460"/>
        </w:trPr>
        <w:tc>
          <w:tcPr>
            <w:tcW w:w="705" w:type="dxa"/>
            <w:vAlign w:val="center"/>
          </w:tcPr>
          <w:p w:rsidR="00513AE7" w:rsidRPr="00513AE7" w:rsidRDefault="00513AE7" w:rsidP="00513AE7">
            <w:pPr>
              <w:jc w:val="center"/>
              <w:rPr>
                <w:rFonts w:ascii="宋体" w:hAnsi="宋体" w:cs="宋体"/>
                <w:szCs w:val="21"/>
              </w:rPr>
            </w:pPr>
            <w:r w:rsidRPr="00513AE7">
              <w:rPr>
                <w:rFonts w:ascii="宋体" w:hAnsi="宋体" w:cs="宋体" w:hint="eastAsia"/>
                <w:szCs w:val="21"/>
              </w:rPr>
              <w:t>1</w:t>
            </w:r>
          </w:p>
        </w:tc>
        <w:tc>
          <w:tcPr>
            <w:tcW w:w="3034" w:type="dxa"/>
            <w:vAlign w:val="center"/>
          </w:tcPr>
          <w:p w:rsidR="00513AE7" w:rsidRPr="00513AE7" w:rsidRDefault="00513AE7" w:rsidP="00513AE7">
            <w:pPr>
              <w:ind w:leftChars="-400" w:left="-840"/>
              <w:jc w:val="center"/>
              <w:rPr>
                <w:rFonts w:ascii="宋体" w:hAnsi="宋体" w:cs="宋体"/>
                <w:szCs w:val="21"/>
              </w:rPr>
            </w:pPr>
            <w:r>
              <w:rPr>
                <w:rFonts w:hint="eastAsia"/>
                <w:kern w:val="0"/>
                <w:szCs w:val="21"/>
              </w:rPr>
              <w:t xml:space="preserve">        </w:t>
            </w:r>
            <w:r>
              <w:rPr>
                <w:rFonts w:hint="eastAsia"/>
                <w:kern w:val="0"/>
                <w:szCs w:val="21"/>
              </w:rPr>
              <w:t>矿棉板</w:t>
            </w:r>
          </w:p>
        </w:tc>
        <w:tc>
          <w:tcPr>
            <w:tcW w:w="2976" w:type="dxa"/>
            <w:vAlign w:val="center"/>
          </w:tcPr>
          <w:p w:rsidR="00513AE7" w:rsidRPr="00513AE7" w:rsidRDefault="00513AE7" w:rsidP="00513AE7">
            <w:pPr>
              <w:jc w:val="center"/>
              <w:rPr>
                <w:rFonts w:ascii="宋体" w:hAnsi="宋体" w:cs="宋体"/>
                <w:szCs w:val="21"/>
              </w:rPr>
            </w:pPr>
            <w:r>
              <w:rPr>
                <w:rFonts w:ascii="宋体" w:hAnsi="宋体" w:cs="宋体" w:hint="eastAsia"/>
                <w:szCs w:val="21"/>
              </w:rPr>
              <w:t>阿</w:t>
            </w:r>
            <w:proofErr w:type="gramStart"/>
            <w:r>
              <w:rPr>
                <w:rFonts w:ascii="宋体" w:hAnsi="宋体" w:cs="宋体" w:hint="eastAsia"/>
                <w:szCs w:val="21"/>
              </w:rPr>
              <w:t>姆</w:t>
            </w:r>
            <w:proofErr w:type="gramEnd"/>
            <w:r>
              <w:rPr>
                <w:rFonts w:ascii="宋体" w:hAnsi="宋体" w:cs="宋体" w:hint="eastAsia"/>
                <w:szCs w:val="21"/>
              </w:rPr>
              <w:t>斯壮</w:t>
            </w:r>
          </w:p>
        </w:tc>
        <w:tc>
          <w:tcPr>
            <w:tcW w:w="1843" w:type="dxa"/>
            <w:vAlign w:val="center"/>
          </w:tcPr>
          <w:p w:rsidR="00513AE7" w:rsidRPr="00513AE7" w:rsidRDefault="00DE7C5E" w:rsidP="00513AE7">
            <w:pPr>
              <w:jc w:val="center"/>
              <w:rPr>
                <w:rFonts w:ascii="宋体" w:hAnsi="宋体" w:cs="宋体"/>
                <w:szCs w:val="21"/>
              </w:rPr>
            </w:pPr>
            <w:r>
              <w:rPr>
                <w:rFonts w:ascii="宋体" w:hAnsi="宋体" w:cs="宋体" w:hint="eastAsia"/>
                <w:szCs w:val="21"/>
              </w:rPr>
              <w:t>防潮型</w:t>
            </w:r>
          </w:p>
        </w:tc>
      </w:tr>
      <w:tr w:rsidR="00513AE7" w:rsidRPr="00513AE7" w:rsidTr="003D2A9A">
        <w:trPr>
          <w:trHeight w:hRule="exact" w:val="440"/>
        </w:trPr>
        <w:tc>
          <w:tcPr>
            <w:tcW w:w="705" w:type="dxa"/>
            <w:vAlign w:val="center"/>
          </w:tcPr>
          <w:p w:rsidR="00513AE7" w:rsidRPr="00513AE7" w:rsidRDefault="00513AE7" w:rsidP="00513AE7">
            <w:pPr>
              <w:spacing w:line="441" w:lineRule="exact"/>
              <w:jc w:val="center"/>
              <w:rPr>
                <w:rFonts w:ascii="宋体" w:hAnsi="宋体" w:cs="宋体"/>
                <w:kern w:val="0"/>
                <w:szCs w:val="21"/>
              </w:rPr>
            </w:pPr>
            <w:r w:rsidRPr="00513AE7">
              <w:rPr>
                <w:rFonts w:ascii="宋体" w:hAnsi="宋体" w:cs="宋体"/>
                <w:kern w:val="0"/>
                <w:szCs w:val="21"/>
              </w:rPr>
              <w:t>2</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9C22D1" w:rsidP="00793EBB">
            <w:pPr>
              <w:spacing w:line="441" w:lineRule="exact"/>
              <w:jc w:val="center"/>
              <w:rPr>
                <w:rFonts w:ascii="宋体" w:hAnsi="宋体" w:cs="宋体"/>
                <w:szCs w:val="21"/>
              </w:rPr>
            </w:pPr>
            <w:r>
              <w:rPr>
                <w:rFonts w:ascii="宋体" w:hAnsi="宋体" w:cs="宋体" w:hint="eastAsia"/>
                <w:szCs w:val="21"/>
              </w:rPr>
              <w:t>复合地板</w:t>
            </w:r>
          </w:p>
        </w:tc>
        <w:tc>
          <w:tcPr>
            <w:tcW w:w="2976" w:type="dxa"/>
            <w:vAlign w:val="center"/>
          </w:tcPr>
          <w:p w:rsidR="00513AE7" w:rsidRPr="00513AE7" w:rsidRDefault="009C22D1" w:rsidP="00793EBB">
            <w:pPr>
              <w:spacing w:line="441" w:lineRule="exact"/>
              <w:jc w:val="center"/>
              <w:rPr>
                <w:rFonts w:ascii="宋体" w:hAnsi="宋体" w:cs="宋体"/>
                <w:szCs w:val="21"/>
              </w:rPr>
            </w:pPr>
            <w:r>
              <w:rPr>
                <w:rFonts w:ascii="宋体" w:hAnsi="宋体" w:cs="宋体" w:hint="eastAsia"/>
                <w:szCs w:val="21"/>
              </w:rPr>
              <w:t>汇丽</w:t>
            </w:r>
          </w:p>
        </w:tc>
        <w:tc>
          <w:tcPr>
            <w:tcW w:w="1843" w:type="dxa"/>
            <w:vAlign w:val="center"/>
          </w:tcPr>
          <w:p w:rsidR="00513AE7" w:rsidRPr="00513AE7" w:rsidRDefault="009C22D1" w:rsidP="00793EBB">
            <w:pPr>
              <w:spacing w:line="441" w:lineRule="exact"/>
              <w:jc w:val="center"/>
              <w:rPr>
                <w:rFonts w:ascii="宋体" w:hAnsi="宋体" w:cs="宋体"/>
                <w:szCs w:val="21"/>
              </w:rPr>
            </w:pPr>
            <w:r>
              <w:rPr>
                <w:rFonts w:ascii="宋体" w:hAnsi="宋体" w:cs="宋体" w:hint="eastAsia"/>
                <w:szCs w:val="21"/>
              </w:rPr>
              <w:t>环保型</w:t>
            </w:r>
          </w:p>
        </w:tc>
      </w:tr>
      <w:tr w:rsidR="00513AE7" w:rsidRPr="00513AE7" w:rsidTr="003D2A9A">
        <w:trPr>
          <w:trHeight w:hRule="exact" w:val="460"/>
        </w:trPr>
        <w:tc>
          <w:tcPr>
            <w:tcW w:w="705" w:type="dxa"/>
          </w:tcPr>
          <w:p w:rsidR="00513AE7" w:rsidRPr="00513AE7" w:rsidRDefault="00513AE7" w:rsidP="00513AE7">
            <w:pPr>
              <w:spacing w:line="446" w:lineRule="exact"/>
              <w:jc w:val="center"/>
              <w:rPr>
                <w:rFonts w:ascii="宋体" w:hAnsi="宋体" w:cs="宋体"/>
                <w:kern w:val="0"/>
                <w:szCs w:val="21"/>
              </w:rPr>
            </w:pPr>
            <w:r w:rsidRPr="00513AE7">
              <w:rPr>
                <w:rFonts w:ascii="宋体" w:hAnsi="宋体" w:cs="宋体"/>
                <w:kern w:val="0"/>
                <w:szCs w:val="21"/>
              </w:rPr>
              <w:t>3</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9C22D1" w:rsidP="002F5765">
            <w:pPr>
              <w:jc w:val="center"/>
              <w:rPr>
                <w:rFonts w:ascii="宋体" w:hAnsi="宋体" w:cs="宋体"/>
                <w:szCs w:val="21"/>
              </w:rPr>
            </w:pPr>
            <w:r>
              <w:rPr>
                <w:rFonts w:ascii="宋体" w:hAnsi="宋体" w:cs="宋体" w:hint="eastAsia"/>
                <w:szCs w:val="21"/>
              </w:rPr>
              <w:t>开关、插座</w:t>
            </w:r>
          </w:p>
        </w:tc>
        <w:tc>
          <w:tcPr>
            <w:tcW w:w="2976" w:type="dxa"/>
            <w:vAlign w:val="center"/>
          </w:tcPr>
          <w:p w:rsidR="00513AE7" w:rsidRPr="00513AE7" w:rsidRDefault="009C22D1" w:rsidP="002F5765">
            <w:pPr>
              <w:spacing w:line="441" w:lineRule="exact"/>
              <w:jc w:val="center"/>
              <w:rPr>
                <w:rFonts w:ascii="宋体" w:hAnsi="宋体" w:cs="宋体"/>
                <w:szCs w:val="21"/>
              </w:rPr>
            </w:pPr>
            <w:r>
              <w:rPr>
                <w:rFonts w:ascii="宋体" w:hAnsi="宋体" w:cs="宋体" w:hint="eastAsia"/>
                <w:szCs w:val="21"/>
              </w:rPr>
              <w:t>松日</w:t>
            </w:r>
          </w:p>
        </w:tc>
        <w:tc>
          <w:tcPr>
            <w:tcW w:w="1843" w:type="dxa"/>
            <w:vAlign w:val="center"/>
          </w:tcPr>
          <w:p w:rsidR="00513AE7" w:rsidRPr="00513AE7" w:rsidRDefault="00513AE7" w:rsidP="002F5765">
            <w:pPr>
              <w:jc w:val="center"/>
              <w:rPr>
                <w:rFonts w:ascii="宋体" w:hAnsi="宋体" w:cs="宋体"/>
                <w:szCs w:val="21"/>
              </w:rPr>
            </w:pPr>
          </w:p>
        </w:tc>
      </w:tr>
      <w:tr w:rsidR="00513AE7" w:rsidRPr="00513AE7" w:rsidTr="003D2A9A">
        <w:trPr>
          <w:trHeight w:hRule="exact" w:val="460"/>
        </w:trPr>
        <w:tc>
          <w:tcPr>
            <w:tcW w:w="705" w:type="dxa"/>
          </w:tcPr>
          <w:p w:rsidR="00513AE7" w:rsidRPr="00513AE7" w:rsidRDefault="00513AE7" w:rsidP="00513AE7">
            <w:pPr>
              <w:spacing w:line="446" w:lineRule="exact"/>
              <w:jc w:val="center"/>
              <w:rPr>
                <w:rFonts w:ascii="宋体" w:hAnsi="宋体" w:cs="宋体"/>
                <w:kern w:val="0"/>
                <w:szCs w:val="21"/>
              </w:rPr>
            </w:pPr>
            <w:r w:rsidRPr="00513AE7">
              <w:rPr>
                <w:rFonts w:ascii="宋体" w:hAnsi="宋体" w:cs="宋体"/>
                <w:kern w:val="0"/>
                <w:szCs w:val="21"/>
              </w:rPr>
              <w:t>4</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r>
              <w:rPr>
                <w:rFonts w:ascii="宋体" w:hAnsi="宋体" w:cs="宋体" w:hint="eastAsia"/>
                <w:szCs w:val="21"/>
              </w:rPr>
              <w:t>电线</w:t>
            </w:r>
          </w:p>
        </w:tc>
        <w:tc>
          <w:tcPr>
            <w:tcW w:w="2976" w:type="dxa"/>
            <w:vAlign w:val="center"/>
          </w:tcPr>
          <w:p w:rsidR="00513AE7" w:rsidRPr="00513AE7" w:rsidRDefault="00513AE7" w:rsidP="00513AE7">
            <w:pPr>
              <w:jc w:val="center"/>
              <w:rPr>
                <w:rFonts w:ascii="宋体" w:hAnsi="宋体" w:cs="宋体"/>
                <w:szCs w:val="21"/>
              </w:rPr>
            </w:pPr>
            <w:r>
              <w:rPr>
                <w:rFonts w:ascii="宋体" w:hAnsi="宋体" w:cs="宋体" w:hint="eastAsia"/>
                <w:szCs w:val="21"/>
              </w:rPr>
              <w:t>起帆</w:t>
            </w: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40"/>
        </w:trPr>
        <w:tc>
          <w:tcPr>
            <w:tcW w:w="705" w:type="dxa"/>
          </w:tcPr>
          <w:p w:rsidR="00513AE7" w:rsidRPr="00513AE7" w:rsidRDefault="00513AE7" w:rsidP="00513AE7">
            <w:pPr>
              <w:spacing w:line="441" w:lineRule="exact"/>
              <w:jc w:val="center"/>
              <w:rPr>
                <w:rFonts w:ascii="宋体" w:hAnsi="宋体" w:cs="宋体"/>
                <w:kern w:val="0"/>
                <w:szCs w:val="21"/>
              </w:rPr>
            </w:pPr>
            <w:r w:rsidRPr="00513AE7">
              <w:rPr>
                <w:rFonts w:ascii="宋体" w:hAnsi="宋体" w:cs="宋体"/>
                <w:kern w:val="0"/>
                <w:szCs w:val="21"/>
              </w:rPr>
              <w:t>5</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r>
              <w:rPr>
                <w:rFonts w:ascii="宋体" w:hAnsi="宋体" w:cs="宋体" w:hint="eastAsia"/>
                <w:szCs w:val="21"/>
              </w:rPr>
              <w:t>乳胶漆</w:t>
            </w:r>
          </w:p>
        </w:tc>
        <w:tc>
          <w:tcPr>
            <w:tcW w:w="2976" w:type="dxa"/>
            <w:vAlign w:val="center"/>
          </w:tcPr>
          <w:p w:rsidR="00513AE7" w:rsidRPr="00513AE7" w:rsidRDefault="00513AE7" w:rsidP="00513AE7">
            <w:pPr>
              <w:jc w:val="center"/>
              <w:rPr>
                <w:rFonts w:ascii="宋体" w:hAnsi="宋体" w:cs="宋体"/>
                <w:szCs w:val="21"/>
              </w:rPr>
            </w:pPr>
            <w:r>
              <w:rPr>
                <w:rFonts w:ascii="宋体" w:hAnsi="宋体" w:cs="宋体" w:hint="eastAsia"/>
                <w:szCs w:val="21"/>
              </w:rPr>
              <w:t>中南及汇丽</w:t>
            </w:r>
          </w:p>
        </w:tc>
        <w:tc>
          <w:tcPr>
            <w:tcW w:w="1843" w:type="dxa"/>
            <w:vAlign w:val="center"/>
          </w:tcPr>
          <w:p w:rsidR="00513AE7" w:rsidRPr="00513AE7" w:rsidRDefault="003A1035" w:rsidP="00513AE7">
            <w:pPr>
              <w:jc w:val="center"/>
              <w:rPr>
                <w:rFonts w:ascii="宋体" w:hAnsi="宋体" w:cs="宋体"/>
                <w:szCs w:val="21"/>
              </w:rPr>
            </w:pPr>
            <w:r>
              <w:rPr>
                <w:rFonts w:ascii="宋体" w:hAnsi="宋体" w:cs="宋体" w:hint="eastAsia"/>
                <w:szCs w:val="21"/>
              </w:rPr>
              <w:t>环保型</w:t>
            </w:r>
          </w:p>
        </w:tc>
      </w:tr>
      <w:tr w:rsidR="00513AE7" w:rsidRPr="00513AE7" w:rsidTr="003D2A9A">
        <w:trPr>
          <w:trHeight w:hRule="exact" w:val="460"/>
        </w:trPr>
        <w:tc>
          <w:tcPr>
            <w:tcW w:w="705" w:type="dxa"/>
          </w:tcPr>
          <w:p w:rsidR="00513AE7" w:rsidRPr="00513AE7" w:rsidRDefault="00513AE7" w:rsidP="00513AE7">
            <w:pPr>
              <w:spacing w:line="441" w:lineRule="exact"/>
              <w:jc w:val="center"/>
              <w:rPr>
                <w:rFonts w:ascii="宋体" w:hAnsi="宋体" w:cs="宋体"/>
                <w:kern w:val="0"/>
                <w:szCs w:val="21"/>
              </w:rPr>
            </w:pPr>
            <w:r w:rsidRPr="00513AE7">
              <w:rPr>
                <w:rFonts w:ascii="宋体" w:hAnsi="宋体" w:cs="宋体"/>
                <w:kern w:val="0"/>
                <w:szCs w:val="21"/>
              </w:rPr>
              <w:t>6</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9C22D1" w:rsidP="00513AE7">
            <w:pPr>
              <w:jc w:val="center"/>
              <w:rPr>
                <w:rFonts w:ascii="宋体" w:hAnsi="宋体" w:cs="宋体"/>
                <w:szCs w:val="21"/>
              </w:rPr>
            </w:pPr>
            <w:r>
              <w:rPr>
                <w:rFonts w:ascii="宋体" w:hAnsi="宋体" w:cs="宋体" w:hint="eastAsia"/>
                <w:szCs w:val="21"/>
              </w:rPr>
              <w:t>断路器</w:t>
            </w:r>
          </w:p>
        </w:tc>
        <w:tc>
          <w:tcPr>
            <w:tcW w:w="2976" w:type="dxa"/>
            <w:vAlign w:val="center"/>
          </w:tcPr>
          <w:p w:rsidR="00513AE7" w:rsidRPr="00513AE7" w:rsidRDefault="009C22D1" w:rsidP="00513AE7">
            <w:pPr>
              <w:jc w:val="center"/>
              <w:rPr>
                <w:rFonts w:ascii="宋体" w:hAnsi="宋体" w:cs="宋体"/>
                <w:szCs w:val="21"/>
              </w:rPr>
            </w:pPr>
            <w:r>
              <w:rPr>
                <w:rFonts w:ascii="宋体" w:hAnsi="宋体" w:cs="宋体" w:hint="eastAsia"/>
                <w:szCs w:val="21"/>
              </w:rPr>
              <w:t>梅兰</w:t>
            </w: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40"/>
        </w:trPr>
        <w:tc>
          <w:tcPr>
            <w:tcW w:w="705" w:type="dxa"/>
          </w:tcPr>
          <w:p w:rsidR="00513AE7" w:rsidRPr="00513AE7" w:rsidRDefault="00513AE7" w:rsidP="00513AE7">
            <w:pPr>
              <w:spacing w:line="441" w:lineRule="exact"/>
              <w:jc w:val="center"/>
              <w:rPr>
                <w:rFonts w:ascii="宋体" w:hAnsi="宋体" w:cs="宋体"/>
                <w:kern w:val="0"/>
                <w:szCs w:val="21"/>
              </w:rPr>
            </w:pPr>
            <w:r w:rsidRPr="00513AE7">
              <w:rPr>
                <w:rFonts w:ascii="宋体" w:hAnsi="宋体" w:cs="宋体"/>
                <w:kern w:val="0"/>
                <w:szCs w:val="21"/>
              </w:rPr>
              <w:t>7</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9C22D1" w:rsidP="00513AE7">
            <w:pPr>
              <w:jc w:val="center"/>
              <w:rPr>
                <w:rFonts w:ascii="宋体" w:hAnsi="宋体" w:cs="宋体"/>
                <w:szCs w:val="21"/>
              </w:rPr>
            </w:pPr>
            <w:r>
              <w:rPr>
                <w:rFonts w:ascii="宋体" w:hAnsi="宋体" w:cs="宋体" w:hint="eastAsia"/>
                <w:szCs w:val="21"/>
              </w:rPr>
              <w:t>灯具</w:t>
            </w:r>
          </w:p>
        </w:tc>
        <w:tc>
          <w:tcPr>
            <w:tcW w:w="2976" w:type="dxa"/>
            <w:vAlign w:val="center"/>
          </w:tcPr>
          <w:p w:rsidR="00513AE7" w:rsidRPr="00513AE7" w:rsidRDefault="009C22D1" w:rsidP="00513AE7">
            <w:pPr>
              <w:jc w:val="center"/>
              <w:rPr>
                <w:rFonts w:ascii="宋体" w:hAnsi="宋体" w:cs="宋体"/>
                <w:szCs w:val="21"/>
              </w:rPr>
            </w:pPr>
            <w:r>
              <w:rPr>
                <w:rFonts w:ascii="宋体" w:hAnsi="宋体" w:cs="宋体" w:hint="eastAsia"/>
                <w:szCs w:val="21"/>
              </w:rPr>
              <w:t>飞利浦</w:t>
            </w: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60"/>
        </w:trPr>
        <w:tc>
          <w:tcPr>
            <w:tcW w:w="705" w:type="dxa"/>
          </w:tcPr>
          <w:p w:rsidR="00513AE7" w:rsidRPr="00513AE7" w:rsidRDefault="00513AE7" w:rsidP="00513AE7">
            <w:pPr>
              <w:spacing w:line="441" w:lineRule="exact"/>
              <w:jc w:val="center"/>
              <w:rPr>
                <w:rFonts w:ascii="宋体" w:hAnsi="宋体" w:cs="宋体"/>
                <w:kern w:val="0"/>
                <w:szCs w:val="21"/>
              </w:rPr>
            </w:pPr>
            <w:r w:rsidRPr="00513AE7">
              <w:rPr>
                <w:rFonts w:ascii="宋体" w:hAnsi="宋体" w:cs="宋体"/>
                <w:kern w:val="0"/>
                <w:szCs w:val="21"/>
              </w:rPr>
              <w:t>8</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p>
        </w:tc>
        <w:tc>
          <w:tcPr>
            <w:tcW w:w="2976" w:type="dxa"/>
            <w:vAlign w:val="center"/>
          </w:tcPr>
          <w:p w:rsidR="00513AE7" w:rsidRPr="00513AE7" w:rsidRDefault="00513AE7" w:rsidP="00513AE7">
            <w:pPr>
              <w:jc w:val="center"/>
              <w:rPr>
                <w:rFonts w:ascii="宋体" w:hAnsi="宋体" w:cs="宋体"/>
                <w:szCs w:val="21"/>
              </w:rPr>
            </w:pP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40"/>
        </w:trPr>
        <w:tc>
          <w:tcPr>
            <w:tcW w:w="705" w:type="dxa"/>
          </w:tcPr>
          <w:p w:rsidR="00513AE7" w:rsidRPr="00513AE7" w:rsidRDefault="007375D6" w:rsidP="00513AE7">
            <w:pPr>
              <w:spacing w:line="432" w:lineRule="exact"/>
              <w:jc w:val="center"/>
              <w:rPr>
                <w:rFonts w:ascii="宋体" w:hAnsi="宋体" w:cs="宋体"/>
                <w:kern w:val="0"/>
                <w:szCs w:val="21"/>
              </w:rPr>
            </w:pPr>
            <w:r>
              <w:rPr>
                <w:rFonts w:ascii="宋体" w:hAnsi="宋体" w:cs="宋体" w:hint="eastAsia"/>
                <w:kern w:val="0"/>
                <w:szCs w:val="21"/>
              </w:rPr>
              <w:t>9</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p>
        </w:tc>
        <w:tc>
          <w:tcPr>
            <w:tcW w:w="2976" w:type="dxa"/>
            <w:vAlign w:val="center"/>
          </w:tcPr>
          <w:p w:rsidR="00513AE7" w:rsidRPr="00513AE7" w:rsidRDefault="00513AE7" w:rsidP="00513AE7">
            <w:pPr>
              <w:jc w:val="center"/>
              <w:rPr>
                <w:rFonts w:ascii="宋体" w:hAnsi="宋体" w:cs="宋体"/>
                <w:szCs w:val="21"/>
              </w:rPr>
            </w:pP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40"/>
        </w:trPr>
        <w:tc>
          <w:tcPr>
            <w:tcW w:w="705" w:type="dxa"/>
          </w:tcPr>
          <w:p w:rsidR="00513AE7" w:rsidRPr="00513AE7" w:rsidRDefault="00793EBB" w:rsidP="00513AE7">
            <w:pPr>
              <w:spacing w:line="427" w:lineRule="exact"/>
              <w:jc w:val="center"/>
              <w:rPr>
                <w:rFonts w:ascii="宋体" w:hAnsi="宋体" w:cs="宋体"/>
                <w:kern w:val="0"/>
                <w:szCs w:val="21"/>
              </w:rPr>
            </w:pPr>
            <w:r>
              <w:rPr>
                <w:rFonts w:ascii="宋体" w:hAnsi="宋体" w:cs="宋体" w:hint="eastAsia"/>
                <w:kern w:val="0"/>
                <w:szCs w:val="21"/>
              </w:rPr>
              <w:t>10</w:t>
            </w:r>
          </w:p>
          <w:p w:rsidR="00513AE7" w:rsidRPr="00513AE7" w:rsidRDefault="00513AE7" w:rsidP="00513AE7">
            <w:pPr>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p>
        </w:tc>
        <w:tc>
          <w:tcPr>
            <w:tcW w:w="2976" w:type="dxa"/>
            <w:vAlign w:val="center"/>
          </w:tcPr>
          <w:p w:rsidR="00513AE7" w:rsidRPr="00513AE7" w:rsidRDefault="00513AE7" w:rsidP="00513AE7">
            <w:pPr>
              <w:jc w:val="center"/>
              <w:rPr>
                <w:rFonts w:ascii="宋体" w:hAnsi="宋体" w:cs="宋体"/>
                <w:szCs w:val="21"/>
              </w:rPr>
            </w:pPr>
          </w:p>
        </w:tc>
        <w:tc>
          <w:tcPr>
            <w:tcW w:w="1843" w:type="dxa"/>
            <w:vAlign w:val="center"/>
          </w:tcPr>
          <w:p w:rsidR="00513AE7" w:rsidRPr="00513AE7" w:rsidRDefault="00513AE7" w:rsidP="00513AE7">
            <w:pPr>
              <w:jc w:val="center"/>
              <w:rPr>
                <w:rFonts w:ascii="宋体" w:hAnsi="宋体" w:cs="宋体"/>
                <w:szCs w:val="21"/>
              </w:rPr>
            </w:pPr>
          </w:p>
        </w:tc>
      </w:tr>
      <w:tr w:rsidR="00513AE7" w:rsidRPr="00513AE7" w:rsidTr="003D2A9A">
        <w:trPr>
          <w:trHeight w:hRule="exact" w:val="460"/>
        </w:trPr>
        <w:tc>
          <w:tcPr>
            <w:tcW w:w="705" w:type="dxa"/>
          </w:tcPr>
          <w:p w:rsidR="00513AE7" w:rsidRPr="00513AE7" w:rsidRDefault="00513AE7" w:rsidP="00513AE7">
            <w:pPr>
              <w:spacing w:line="446" w:lineRule="exact"/>
              <w:jc w:val="center"/>
              <w:rPr>
                <w:rFonts w:ascii="宋体" w:hAnsi="宋体" w:cs="宋体"/>
                <w:szCs w:val="21"/>
              </w:rPr>
            </w:pPr>
          </w:p>
        </w:tc>
        <w:tc>
          <w:tcPr>
            <w:tcW w:w="3034" w:type="dxa"/>
            <w:vAlign w:val="center"/>
          </w:tcPr>
          <w:p w:rsidR="00513AE7" w:rsidRPr="00513AE7" w:rsidRDefault="00513AE7" w:rsidP="00513AE7">
            <w:pPr>
              <w:jc w:val="center"/>
              <w:rPr>
                <w:rFonts w:ascii="宋体" w:hAnsi="宋体" w:cs="宋体"/>
                <w:szCs w:val="21"/>
              </w:rPr>
            </w:pPr>
          </w:p>
        </w:tc>
        <w:tc>
          <w:tcPr>
            <w:tcW w:w="2976" w:type="dxa"/>
            <w:vAlign w:val="center"/>
          </w:tcPr>
          <w:p w:rsidR="00513AE7" w:rsidRDefault="00513AE7" w:rsidP="00513AE7">
            <w:pPr>
              <w:spacing w:line="446" w:lineRule="exact"/>
              <w:jc w:val="center"/>
              <w:rPr>
                <w:rFonts w:ascii="宋体" w:hAnsi="宋体" w:cs="宋体"/>
                <w:kern w:val="0"/>
                <w:szCs w:val="21"/>
              </w:rPr>
            </w:pPr>
          </w:p>
          <w:p w:rsidR="00513AE7" w:rsidRPr="00513AE7" w:rsidRDefault="00513AE7" w:rsidP="00513AE7">
            <w:pPr>
              <w:jc w:val="center"/>
              <w:rPr>
                <w:rFonts w:ascii="宋体" w:hAnsi="宋体" w:cs="宋体"/>
                <w:szCs w:val="21"/>
              </w:rPr>
            </w:pPr>
          </w:p>
        </w:tc>
        <w:tc>
          <w:tcPr>
            <w:tcW w:w="1843" w:type="dxa"/>
            <w:vAlign w:val="center"/>
          </w:tcPr>
          <w:p w:rsidR="00513AE7" w:rsidRPr="00513AE7" w:rsidRDefault="00513AE7" w:rsidP="00513AE7">
            <w:pPr>
              <w:spacing w:line="446" w:lineRule="exact"/>
              <w:jc w:val="center"/>
              <w:rPr>
                <w:rFonts w:ascii="宋体" w:hAnsi="宋体" w:cs="宋体"/>
                <w:kern w:val="0"/>
                <w:szCs w:val="21"/>
              </w:rPr>
            </w:pPr>
          </w:p>
          <w:p w:rsidR="00513AE7" w:rsidRPr="00513AE7" w:rsidRDefault="00513AE7" w:rsidP="00513AE7">
            <w:pPr>
              <w:jc w:val="center"/>
              <w:rPr>
                <w:rFonts w:ascii="宋体" w:hAnsi="宋体" w:cs="宋体"/>
                <w:szCs w:val="21"/>
              </w:rPr>
            </w:pPr>
          </w:p>
        </w:tc>
      </w:tr>
    </w:tbl>
    <w:p w:rsidR="00513AE7" w:rsidRPr="00513AE7" w:rsidRDefault="00513AE7" w:rsidP="00513AE7">
      <w:pPr>
        <w:spacing w:line="480" w:lineRule="auto"/>
        <w:jc w:val="center"/>
        <w:rPr>
          <w:kern w:val="0"/>
          <w:szCs w:val="21"/>
        </w:rPr>
      </w:pPr>
    </w:p>
    <w:p w:rsidR="00513AE7" w:rsidRPr="00ED2FD7" w:rsidRDefault="00513AE7" w:rsidP="00513AE7">
      <w:pPr>
        <w:spacing w:line="300" w:lineRule="auto"/>
        <w:jc w:val="right"/>
        <w:rPr>
          <w:szCs w:val="21"/>
        </w:rPr>
      </w:pPr>
    </w:p>
    <w:sectPr w:rsidR="00513AE7" w:rsidRPr="00ED2FD7" w:rsidSect="00426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6C" w:rsidRDefault="005E346C" w:rsidP="00ED2FD7">
      <w:r>
        <w:separator/>
      </w:r>
    </w:p>
  </w:endnote>
  <w:endnote w:type="continuationSeparator" w:id="0">
    <w:p w:rsidR="005E346C" w:rsidRDefault="005E346C" w:rsidP="00ED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6C" w:rsidRDefault="005E346C" w:rsidP="00ED2FD7">
      <w:r>
        <w:separator/>
      </w:r>
    </w:p>
  </w:footnote>
  <w:footnote w:type="continuationSeparator" w:id="0">
    <w:p w:rsidR="005E346C" w:rsidRDefault="005E346C" w:rsidP="00ED2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A4FAD"/>
    <w:multiLevelType w:val="hybridMultilevel"/>
    <w:tmpl w:val="E82C7A8A"/>
    <w:lvl w:ilvl="0" w:tplc="0409000B">
      <w:start w:val="1"/>
      <w:numFmt w:val="bullet"/>
      <w:lvlText w:val=""/>
      <w:lvlJc w:val="left"/>
      <w:pPr>
        <w:tabs>
          <w:tab w:val="num" w:pos="855"/>
        </w:tabs>
        <w:ind w:left="855" w:hanging="420"/>
      </w:pPr>
      <w:rPr>
        <w:rFonts w:ascii="Wingdings" w:hAnsi="Wingdings" w:hint="default"/>
      </w:rPr>
    </w:lvl>
    <w:lvl w:ilvl="1" w:tplc="04090003" w:tentative="1">
      <w:start w:val="1"/>
      <w:numFmt w:val="bullet"/>
      <w:lvlText w:val=""/>
      <w:lvlJc w:val="left"/>
      <w:pPr>
        <w:tabs>
          <w:tab w:val="num" w:pos="1275"/>
        </w:tabs>
        <w:ind w:left="1275" w:hanging="420"/>
      </w:pPr>
      <w:rPr>
        <w:rFonts w:ascii="Wingdings" w:hAnsi="Wingdings" w:hint="default"/>
      </w:rPr>
    </w:lvl>
    <w:lvl w:ilvl="2" w:tplc="04090005"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3" w:tentative="1">
      <w:start w:val="1"/>
      <w:numFmt w:val="bullet"/>
      <w:lvlText w:val=""/>
      <w:lvlJc w:val="left"/>
      <w:pPr>
        <w:tabs>
          <w:tab w:val="num" w:pos="2535"/>
        </w:tabs>
        <w:ind w:left="2535" w:hanging="420"/>
      </w:pPr>
      <w:rPr>
        <w:rFonts w:ascii="Wingdings" w:hAnsi="Wingdings" w:hint="default"/>
      </w:rPr>
    </w:lvl>
    <w:lvl w:ilvl="5" w:tplc="04090005"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3" w:tentative="1">
      <w:start w:val="1"/>
      <w:numFmt w:val="bullet"/>
      <w:lvlText w:val=""/>
      <w:lvlJc w:val="left"/>
      <w:pPr>
        <w:tabs>
          <w:tab w:val="num" w:pos="3795"/>
        </w:tabs>
        <w:ind w:left="3795" w:hanging="420"/>
      </w:pPr>
      <w:rPr>
        <w:rFonts w:ascii="Wingdings" w:hAnsi="Wingdings" w:hint="default"/>
      </w:rPr>
    </w:lvl>
    <w:lvl w:ilvl="8" w:tplc="04090005" w:tentative="1">
      <w:start w:val="1"/>
      <w:numFmt w:val="bullet"/>
      <w:lvlText w:val=""/>
      <w:lvlJc w:val="left"/>
      <w:pPr>
        <w:tabs>
          <w:tab w:val="num" w:pos="4215"/>
        </w:tabs>
        <w:ind w:left="4215" w:hanging="420"/>
      </w:pPr>
      <w:rPr>
        <w:rFonts w:ascii="Wingdings" w:hAnsi="Wingdings" w:hint="default"/>
      </w:rPr>
    </w:lvl>
  </w:abstractNum>
  <w:abstractNum w:abstractNumId="1">
    <w:nsid w:val="3C62413D"/>
    <w:multiLevelType w:val="hybridMultilevel"/>
    <w:tmpl w:val="B02C1824"/>
    <w:lvl w:ilvl="0" w:tplc="742ACAAC">
      <w:start w:val="1"/>
      <w:numFmt w:val="japaneseCounting"/>
      <w:lvlText w:val="%1、"/>
      <w:lvlJc w:val="left"/>
      <w:pPr>
        <w:ind w:left="420" w:hanging="42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FD7"/>
    <w:rsid w:val="000925FC"/>
    <w:rsid w:val="001321D5"/>
    <w:rsid w:val="001D680E"/>
    <w:rsid w:val="00224E58"/>
    <w:rsid w:val="002730CA"/>
    <w:rsid w:val="002F5765"/>
    <w:rsid w:val="0031170F"/>
    <w:rsid w:val="00321CA5"/>
    <w:rsid w:val="003A1035"/>
    <w:rsid w:val="003D2A9A"/>
    <w:rsid w:val="004261E1"/>
    <w:rsid w:val="00442EA5"/>
    <w:rsid w:val="0044352E"/>
    <w:rsid w:val="004771B4"/>
    <w:rsid w:val="004A112E"/>
    <w:rsid w:val="00513AE7"/>
    <w:rsid w:val="005822E7"/>
    <w:rsid w:val="005E346C"/>
    <w:rsid w:val="00656720"/>
    <w:rsid w:val="006D29A7"/>
    <w:rsid w:val="006D56BF"/>
    <w:rsid w:val="006F248F"/>
    <w:rsid w:val="00723631"/>
    <w:rsid w:val="007375D6"/>
    <w:rsid w:val="007779C2"/>
    <w:rsid w:val="00793EBB"/>
    <w:rsid w:val="0093694B"/>
    <w:rsid w:val="009B1C73"/>
    <w:rsid w:val="009C22D1"/>
    <w:rsid w:val="009F2048"/>
    <w:rsid w:val="00A45744"/>
    <w:rsid w:val="00A837B0"/>
    <w:rsid w:val="00AB47C6"/>
    <w:rsid w:val="00AD6526"/>
    <w:rsid w:val="00B0715D"/>
    <w:rsid w:val="00B21145"/>
    <w:rsid w:val="00C15E6C"/>
    <w:rsid w:val="00C22119"/>
    <w:rsid w:val="00C362C9"/>
    <w:rsid w:val="00C36FC5"/>
    <w:rsid w:val="00C50758"/>
    <w:rsid w:val="00C75D01"/>
    <w:rsid w:val="00D023B3"/>
    <w:rsid w:val="00D10586"/>
    <w:rsid w:val="00DB4668"/>
    <w:rsid w:val="00DD2264"/>
    <w:rsid w:val="00DE7C5E"/>
    <w:rsid w:val="00E17F61"/>
    <w:rsid w:val="00E257EC"/>
    <w:rsid w:val="00E330EB"/>
    <w:rsid w:val="00EA1B2A"/>
    <w:rsid w:val="00EB5F75"/>
    <w:rsid w:val="00ED2FD7"/>
    <w:rsid w:val="00F055E8"/>
    <w:rsid w:val="00F568A7"/>
    <w:rsid w:val="00F95AB4"/>
    <w:rsid w:val="00F95E66"/>
    <w:rsid w:val="00FA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FD7"/>
    <w:rPr>
      <w:sz w:val="18"/>
      <w:szCs w:val="18"/>
    </w:rPr>
  </w:style>
  <w:style w:type="paragraph" w:styleId="a4">
    <w:name w:val="footer"/>
    <w:basedOn w:val="a"/>
    <w:link w:val="Char0"/>
    <w:uiPriority w:val="99"/>
    <w:semiHidden/>
    <w:unhideWhenUsed/>
    <w:rsid w:val="00ED2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FD7"/>
    <w:rPr>
      <w:sz w:val="18"/>
      <w:szCs w:val="18"/>
    </w:rPr>
  </w:style>
  <w:style w:type="paragraph" w:styleId="a5">
    <w:name w:val="List Paragraph"/>
    <w:basedOn w:val="a"/>
    <w:uiPriority w:val="34"/>
    <w:qFormat/>
    <w:rsid w:val="00E17F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315</Words>
  <Characters>1796</Characters>
  <Application>Microsoft Office Word</Application>
  <DocSecurity>0</DocSecurity>
  <Lines>14</Lines>
  <Paragraphs>4</Paragraphs>
  <ScaleCrop>false</ScaleCrop>
  <Company>jjj</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younghuie</cp:lastModifiedBy>
  <cp:revision>34</cp:revision>
  <dcterms:created xsi:type="dcterms:W3CDTF">2006-06-21T09:00:00Z</dcterms:created>
  <dcterms:modified xsi:type="dcterms:W3CDTF">2013-07-03T13:47:00Z</dcterms:modified>
</cp:coreProperties>
</file>